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C95220" w:rsidTr="00C95220">
        <w:tc>
          <w:tcPr>
            <w:tcW w:w="1818" w:type="dxa"/>
          </w:tcPr>
          <w:p w:rsidR="00C95220" w:rsidRDefault="00C95220">
            <w:pPr>
              <w:jc w:val="center"/>
              <w:rPr>
                <w:b/>
                <w:caps/>
              </w:rPr>
            </w:pPr>
            <w:bookmarkStart w:id="0" w:name="_GoBack"/>
            <w:bookmarkEnd w:id="0"/>
            <w:r w:rsidRPr="00C95220">
              <w:rPr>
                <w:b/>
                <w:caps/>
                <w:noProof/>
              </w:rPr>
              <w:drawing>
                <wp:inline distT="0" distB="0" distL="0" distR="0">
                  <wp:extent cx="638175" cy="1028700"/>
                  <wp:effectExtent l="19050" t="0" r="9525" b="0"/>
                  <wp:docPr id="1" name="Picture 1"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p>
        </w:tc>
        <w:tc>
          <w:tcPr>
            <w:tcW w:w="7758" w:type="dxa"/>
            <w:vAlign w:val="center"/>
          </w:tcPr>
          <w:p w:rsidR="008F6C90" w:rsidRDefault="008F6C90" w:rsidP="008F6C90">
            <w:pPr>
              <w:jc w:val="right"/>
              <w:rPr>
                <w:b/>
                <w:caps/>
                <w:sz w:val="28"/>
                <w:szCs w:val="28"/>
              </w:rPr>
            </w:pPr>
            <w:r>
              <w:rPr>
                <w:b/>
                <w:caps/>
                <w:sz w:val="28"/>
                <w:szCs w:val="28"/>
              </w:rPr>
              <w:t>Alpha gamma sigma, inc.</w:t>
            </w:r>
          </w:p>
          <w:p w:rsidR="00C95220" w:rsidRPr="00537064" w:rsidRDefault="00537064" w:rsidP="008F6C90">
            <w:pPr>
              <w:jc w:val="right"/>
              <w:rPr>
                <w:b/>
                <w:caps/>
                <w:sz w:val="28"/>
                <w:szCs w:val="28"/>
              </w:rPr>
            </w:pPr>
            <w:r w:rsidRPr="00537064">
              <w:rPr>
                <w:b/>
                <w:caps/>
                <w:sz w:val="28"/>
                <w:szCs w:val="28"/>
              </w:rPr>
              <w:t>SPring COnvention</w:t>
            </w:r>
          </w:p>
          <w:p w:rsidR="00E54FEF" w:rsidRDefault="00B06B64" w:rsidP="00E54FEF">
            <w:pPr>
              <w:jc w:val="right"/>
              <w:rPr>
                <w:sz w:val="28"/>
                <w:szCs w:val="28"/>
              </w:rPr>
            </w:pPr>
            <w:r>
              <w:rPr>
                <w:sz w:val="28"/>
                <w:szCs w:val="28"/>
              </w:rPr>
              <w:t>State Advisory Board Meeting April</w:t>
            </w:r>
            <w:r w:rsidR="00522B2D">
              <w:rPr>
                <w:sz w:val="28"/>
                <w:szCs w:val="28"/>
              </w:rPr>
              <w:t xml:space="preserve"> </w:t>
            </w:r>
            <w:r w:rsidR="00696393">
              <w:rPr>
                <w:sz w:val="28"/>
                <w:szCs w:val="28"/>
              </w:rPr>
              <w:t>22</w:t>
            </w:r>
            <w:r w:rsidR="00696393">
              <w:rPr>
                <w:sz w:val="28"/>
                <w:szCs w:val="28"/>
                <w:vertAlign w:val="superscript"/>
              </w:rPr>
              <w:t>nd</w:t>
            </w:r>
            <w:r w:rsidR="00C95220" w:rsidRPr="00607E3D">
              <w:rPr>
                <w:sz w:val="28"/>
                <w:szCs w:val="28"/>
              </w:rPr>
              <w:t>, 201</w:t>
            </w:r>
            <w:r w:rsidR="009F5CD1">
              <w:rPr>
                <w:sz w:val="28"/>
                <w:szCs w:val="28"/>
              </w:rPr>
              <w:t>7</w:t>
            </w:r>
          </w:p>
          <w:p w:rsidR="00C95220" w:rsidRPr="00C95220" w:rsidRDefault="00F5651F" w:rsidP="003B1221">
            <w:pPr>
              <w:jc w:val="right"/>
              <w:rPr>
                <w:b/>
                <w:sz w:val="32"/>
                <w:szCs w:val="32"/>
              </w:rPr>
            </w:pPr>
            <w:r>
              <w:rPr>
                <w:sz w:val="28"/>
                <w:szCs w:val="28"/>
              </w:rPr>
              <w:t>Double</w:t>
            </w:r>
            <w:r w:rsidR="00B06B64">
              <w:rPr>
                <w:sz w:val="28"/>
                <w:szCs w:val="28"/>
              </w:rPr>
              <w:t xml:space="preserve">Tree Hotel </w:t>
            </w:r>
            <w:r w:rsidR="00522B2D">
              <w:rPr>
                <w:sz w:val="28"/>
                <w:szCs w:val="28"/>
              </w:rPr>
              <w:t>Ontario</w:t>
            </w:r>
          </w:p>
        </w:tc>
      </w:tr>
    </w:tbl>
    <w:p w:rsidR="00A20D51" w:rsidRDefault="00A20D51">
      <w:pPr>
        <w:jc w:val="center"/>
        <w:rPr>
          <w:b/>
          <w:caps/>
        </w:rPr>
      </w:pPr>
    </w:p>
    <w:p w:rsidR="008F6C90" w:rsidRDefault="008F6C90">
      <w:pPr>
        <w:jc w:val="center"/>
        <w:rPr>
          <w:b/>
          <w:caps/>
        </w:rPr>
      </w:pPr>
    </w:p>
    <w:p w:rsidR="008F6C90" w:rsidRDefault="008F6C90">
      <w:pPr>
        <w:jc w:val="center"/>
        <w:rPr>
          <w:b/>
          <w:caps/>
        </w:rPr>
      </w:pPr>
    </w:p>
    <w:p w:rsidR="0058677C" w:rsidRDefault="0058677C">
      <w:pPr>
        <w:jc w:val="center"/>
        <w:rPr>
          <w:i/>
        </w:rPr>
      </w:pPr>
      <w:r>
        <w:rPr>
          <w:i/>
        </w:rPr>
        <w:t>Standing Rules for the Order of Business:</w:t>
      </w:r>
    </w:p>
    <w:p w:rsidR="0058677C" w:rsidRDefault="0058677C"/>
    <w:p w:rsidR="0058677C" w:rsidRDefault="0058677C">
      <w:pPr>
        <w:pStyle w:val="BodyTextIndent"/>
        <w:ind w:left="1080" w:hanging="720"/>
      </w:pPr>
      <w:r>
        <w:t>1.</w:t>
      </w:r>
      <w:r>
        <w:tab/>
        <w:t>The agenda is fixed once a motion to accept, amend, add to, and/ or change an agenda has passed.</w:t>
      </w:r>
    </w:p>
    <w:p w:rsidR="0058677C" w:rsidRDefault="0058677C" w:rsidP="006D0CD0">
      <w:pPr>
        <w:numPr>
          <w:ilvl w:val="0"/>
          <w:numId w:val="1"/>
        </w:numPr>
      </w:pPr>
      <w:r>
        <w:t>All items listed as action items will begin with a motion.</w:t>
      </w:r>
    </w:p>
    <w:p w:rsidR="0058677C" w:rsidRDefault="0058677C" w:rsidP="006D0CD0">
      <w:pPr>
        <w:numPr>
          <w:ilvl w:val="0"/>
          <w:numId w:val="1"/>
        </w:numPr>
      </w:pPr>
      <w:r>
        <w:t>All items listed as non-action contain information only.  No action will be taken on these items.  Future agenda issues may surface from these items and, if they do, they should be noted for future agendas.</w:t>
      </w:r>
    </w:p>
    <w:p w:rsidR="0058677C" w:rsidRDefault="0058677C" w:rsidP="006D0CD0">
      <w:pPr>
        <w:numPr>
          <w:ilvl w:val="0"/>
          <w:numId w:val="1"/>
        </w:numPr>
      </w:pPr>
      <w:r>
        <w:t>Old business and new business will be handled first after the meeting is called to order, the minutes have been approved, and the agenda is set.</w:t>
      </w:r>
    </w:p>
    <w:p w:rsidR="0058677C" w:rsidRDefault="0058677C" w:rsidP="006D0CD0">
      <w:pPr>
        <w:numPr>
          <w:ilvl w:val="0"/>
          <w:numId w:val="1"/>
        </w:numPr>
      </w:pPr>
      <w:r>
        <w:t xml:space="preserve">Debate on all action items on the agenda will follow an alternate pattern of “one member speaking for” and then “one member speaking against” the issue </w:t>
      </w:r>
      <w:proofErr w:type="gramStart"/>
      <w:r>
        <w:t>so as to</w:t>
      </w:r>
      <w:proofErr w:type="gramEnd"/>
      <w:r>
        <w:t xml:space="preserve"> facilitate the discussion, eliminate repetition of ideas, and air both sides; once one side of the debate no longer has a member speaking either pro or con, the debate will end, and the question will be called to a vote.</w:t>
      </w:r>
    </w:p>
    <w:p w:rsidR="0058677C" w:rsidRDefault="0058677C" w:rsidP="006D0CD0">
      <w:pPr>
        <w:numPr>
          <w:ilvl w:val="0"/>
          <w:numId w:val="1"/>
        </w:numPr>
      </w:pPr>
      <w:r>
        <w:t xml:space="preserve">The debate on a </w:t>
      </w:r>
      <w:proofErr w:type="gramStart"/>
      <w:r>
        <w:t>particular action</w:t>
      </w:r>
      <w:proofErr w:type="gramEnd"/>
      <w:r>
        <w:t xml:space="preserve"> item should not exceed ten minutes unless the body wishes to extend the time allotted for discussion.</w:t>
      </w:r>
    </w:p>
    <w:p w:rsidR="0058677C" w:rsidRDefault="0058677C" w:rsidP="006D0CD0">
      <w:pPr>
        <w:numPr>
          <w:ilvl w:val="0"/>
          <w:numId w:val="1"/>
        </w:numPr>
      </w:pPr>
      <w:r>
        <w:t>All reports should contain non-action items only.</w:t>
      </w:r>
    </w:p>
    <w:p w:rsidR="00115003" w:rsidRPr="004E6D63" w:rsidRDefault="0058677C" w:rsidP="004E6D63">
      <w:pPr>
        <w:numPr>
          <w:ilvl w:val="0"/>
          <w:numId w:val="1"/>
        </w:numPr>
      </w:pPr>
      <w:r>
        <w:t xml:space="preserve">Anything embedded in a report that is significant and merits discussion as an action item should be identified as such when the agenda is being set at the beginning of the </w:t>
      </w:r>
      <w:proofErr w:type="gramStart"/>
      <w:r>
        <w:t>meeting, or</w:t>
      </w:r>
      <w:proofErr w:type="gramEnd"/>
      <w:r>
        <w:t xml:space="preserve"> should be held over as a future agenda item.</w:t>
      </w:r>
    </w:p>
    <w:p w:rsidR="00115003" w:rsidRDefault="00115003" w:rsidP="002C1C47">
      <w:pPr>
        <w:jc w:val="center"/>
      </w:pPr>
    </w:p>
    <w:p w:rsidR="0058677C" w:rsidRDefault="0058677C" w:rsidP="00F70753">
      <w:pPr>
        <w:pStyle w:val="ListParagraph"/>
        <w:numPr>
          <w:ilvl w:val="0"/>
          <w:numId w:val="3"/>
        </w:numPr>
        <w:jc w:val="both"/>
      </w:pPr>
      <w:r w:rsidRPr="00C20C20">
        <w:rPr>
          <w:b/>
        </w:rPr>
        <w:t>Call to Order and President’s Opening Remarks</w:t>
      </w:r>
      <w:r w:rsidRPr="00AF1264">
        <w:t xml:space="preserve">: </w:t>
      </w:r>
      <w:r w:rsidR="00023849">
        <w:t xml:space="preserve">Matthew Jaffe called the meeting </w:t>
      </w:r>
      <w:proofErr w:type="gramStart"/>
      <w:r w:rsidR="00023849">
        <w:t xml:space="preserve">to </w:t>
      </w:r>
      <w:r w:rsidR="005C7A72">
        <w:t xml:space="preserve"> </w:t>
      </w:r>
      <w:r w:rsidR="00023849">
        <w:t>evening</w:t>
      </w:r>
      <w:proofErr w:type="gramEnd"/>
      <w:r w:rsidR="00023849">
        <w:t xml:space="preserve"> so that all the students would have an enjoyable and safe dance.</w:t>
      </w:r>
    </w:p>
    <w:p w:rsidR="00AF1264" w:rsidRPr="00AF1264" w:rsidRDefault="00AF1264" w:rsidP="00AF1264">
      <w:pPr>
        <w:pStyle w:val="ListParagraph"/>
      </w:pPr>
    </w:p>
    <w:p w:rsidR="000C7194" w:rsidRPr="00AF1264" w:rsidRDefault="000C7194" w:rsidP="000941DA">
      <w:pPr>
        <w:numPr>
          <w:ilvl w:val="0"/>
          <w:numId w:val="3"/>
        </w:numPr>
        <w:rPr>
          <w:b/>
        </w:rPr>
      </w:pPr>
      <w:r w:rsidRPr="00C20C20">
        <w:rPr>
          <w:b/>
          <w:bCs/>
        </w:rPr>
        <w:t>Self-Introductions</w:t>
      </w:r>
      <w:r w:rsidR="00AF1264">
        <w:rPr>
          <w:b/>
          <w:bCs/>
        </w:rPr>
        <w:t xml:space="preserve">: </w:t>
      </w:r>
      <w:r w:rsidR="00AF1264">
        <w:rPr>
          <w:bCs/>
        </w:rPr>
        <w:t>Advisors, new and old, introduced themselves.</w:t>
      </w:r>
    </w:p>
    <w:p w:rsidR="00AF1264" w:rsidRPr="00C20C20" w:rsidRDefault="00AF1264" w:rsidP="00AF1264">
      <w:pPr>
        <w:rPr>
          <w:b/>
        </w:rPr>
      </w:pPr>
    </w:p>
    <w:p w:rsidR="0058677C" w:rsidRDefault="0058677C" w:rsidP="00F70753">
      <w:pPr>
        <w:pStyle w:val="ListParagraph"/>
        <w:numPr>
          <w:ilvl w:val="0"/>
          <w:numId w:val="3"/>
        </w:numPr>
        <w:jc w:val="both"/>
      </w:pPr>
      <w:r w:rsidRPr="00C20C20">
        <w:rPr>
          <w:b/>
        </w:rPr>
        <w:t xml:space="preserve">Explanation of the Sign-In Process: </w:t>
      </w:r>
      <w:r w:rsidR="00115003" w:rsidRPr="00AF1264">
        <w:t>Terry Green</w:t>
      </w:r>
      <w:r w:rsidR="00AF1264">
        <w:t xml:space="preserve"> </w:t>
      </w:r>
      <w:r w:rsidR="009A3167" w:rsidRPr="00AF1264">
        <w:t xml:space="preserve">explained </w:t>
      </w:r>
      <w:r w:rsidR="00AF1264">
        <w:t xml:space="preserve">how to fill out the attendance forms that would be used at the morning and afternoon sessions of the meeting.  </w:t>
      </w:r>
    </w:p>
    <w:p w:rsidR="00AF1264" w:rsidRPr="00AF1264" w:rsidRDefault="00AF1264" w:rsidP="00F70753">
      <w:pPr>
        <w:jc w:val="both"/>
      </w:pPr>
    </w:p>
    <w:p w:rsidR="00115003" w:rsidRDefault="00115003" w:rsidP="000941DA">
      <w:pPr>
        <w:numPr>
          <w:ilvl w:val="0"/>
          <w:numId w:val="3"/>
        </w:numPr>
      </w:pPr>
      <w:r w:rsidRPr="00C20C20">
        <w:rPr>
          <w:b/>
        </w:rPr>
        <w:t>Exp</w:t>
      </w:r>
      <w:r w:rsidR="001B4ACF">
        <w:rPr>
          <w:b/>
        </w:rPr>
        <w:t>lanation of the Standing Rules</w:t>
      </w:r>
      <w:r w:rsidR="00CA1F21">
        <w:rPr>
          <w:b/>
        </w:rPr>
        <w:t xml:space="preserve">: </w:t>
      </w:r>
      <w:r w:rsidR="00F572E0">
        <w:t xml:space="preserve">Stephan Tootle, substituting for </w:t>
      </w:r>
      <w:r w:rsidR="00CA1F21" w:rsidRPr="00AF1264">
        <w:t>Valerie Venegas</w:t>
      </w:r>
      <w:r w:rsidR="00F572E0">
        <w:t xml:space="preserve"> whose chapter was hosting the convention,</w:t>
      </w:r>
      <w:r w:rsidR="00AF1264">
        <w:t xml:space="preserve"> explained</w:t>
      </w:r>
      <w:r w:rsidR="009A3167" w:rsidRPr="00AF1264">
        <w:t xml:space="preserve"> the above standing </w:t>
      </w:r>
      <w:r w:rsidR="003B347B">
        <w:t xml:space="preserve">rules </w:t>
      </w:r>
      <w:r w:rsidR="00AF1264">
        <w:t>we use to help make our meetings productive.</w:t>
      </w:r>
    </w:p>
    <w:p w:rsidR="00AF1264" w:rsidRDefault="00AF1264" w:rsidP="00AF1264"/>
    <w:p w:rsidR="00AF1264" w:rsidRDefault="00AF1264" w:rsidP="00AF1264"/>
    <w:p w:rsidR="004E6D63" w:rsidRDefault="004E6D63" w:rsidP="00AF1264"/>
    <w:p w:rsidR="004E6D63" w:rsidRDefault="004E6D63" w:rsidP="00AF1264"/>
    <w:p w:rsidR="004E6D63" w:rsidRPr="00AF1264" w:rsidRDefault="004E6D63" w:rsidP="00AF1264"/>
    <w:p w:rsidR="004E6D63" w:rsidRPr="002D3FC8" w:rsidRDefault="00CA6798" w:rsidP="002D3FC8">
      <w:pPr>
        <w:jc w:val="both"/>
        <w:rPr>
          <w:b/>
        </w:rPr>
      </w:pPr>
      <w:r>
        <w:rPr>
          <w:b/>
        </w:rPr>
        <w:t>STATE</w:t>
      </w:r>
      <w:r w:rsidR="005C7A72">
        <w:rPr>
          <w:b/>
        </w:rPr>
        <w:t xml:space="preserve"> ADVISORY BOARD </w:t>
      </w:r>
      <w:r w:rsidR="002D3FC8" w:rsidRPr="002D3FC8">
        <w:rPr>
          <w:b/>
        </w:rPr>
        <w:t>MORNING SESSION ATTENDANCE:</w:t>
      </w:r>
      <w:r w:rsidR="005C7A72">
        <w:rPr>
          <w:b/>
        </w:rPr>
        <w:t xml:space="preserve"> 4/22/17</w:t>
      </w:r>
    </w:p>
    <w:p w:rsidR="002D3FC8" w:rsidRDefault="002D3FC8" w:rsidP="002D3FC8">
      <w:pPr>
        <w:pStyle w:val="ListParagraph"/>
        <w:jc w:val="both"/>
        <w:rPr>
          <w:b/>
        </w:rPr>
      </w:pPr>
    </w:p>
    <w:p w:rsidR="002D3FC8" w:rsidRPr="00AA5EC3" w:rsidRDefault="004E7094" w:rsidP="002D3FC8">
      <w:pPr>
        <w:pStyle w:val="ListParagraph"/>
        <w:jc w:val="both"/>
      </w:pPr>
      <w:r>
        <w:t>ALLAN HANCOCK COLLEGE</w:t>
      </w:r>
      <w:r w:rsidR="002D3FC8">
        <w:t>:</w:t>
      </w:r>
      <w:r w:rsidR="00522B2D">
        <w:t xml:space="preserve"> Joann </w:t>
      </w:r>
      <w:proofErr w:type="spellStart"/>
      <w:r w:rsidR="00522B2D">
        <w:t>Bellrose</w:t>
      </w:r>
      <w:proofErr w:type="spellEnd"/>
      <w:r w:rsidR="00522B2D">
        <w:t xml:space="preserve">, Kathy </w:t>
      </w:r>
      <w:proofErr w:type="spellStart"/>
      <w:r w:rsidR="00522B2D">
        <w:t>Headtke</w:t>
      </w:r>
      <w:proofErr w:type="spellEnd"/>
      <w:r w:rsidR="00522B2D">
        <w:t xml:space="preserve">, Mary Alice Majoue, Mike </w:t>
      </w:r>
      <w:proofErr w:type="spellStart"/>
      <w:r w:rsidR="00522B2D">
        <w:t>Serpa</w:t>
      </w:r>
      <w:proofErr w:type="spellEnd"/>
    </w:p>
    <w:p w:rsidR="002D3FC8" w:rsidRDefault="002D3FC8" w:rsidP="002D3FC8">
      <w:pPr>
        <w:ind w:firstLine="720"/>
        <w:jc w:val="both"/>
      </w:pPr>
      <w:r w:rsidRPr="00AA5EC3">
        <w:t>ANTELOPE VALLEY COLLE</w:t>
      </w:r>
      <w:r>
        <w:t xml:space="preserve">GE: Matthew </w:t>
      </w:r>
      <w:r w:rsidR="00522B2D">
        <w:t xml:space="preserve">Lee </w:t>
      </w:r>
      <w:r>
        <w:t>Jaffe</w:t>
      </w:r>
    </w:p>
    <w:p w:rsidR="002D3FC8" w:rsidRDefault="002D3FC8" w:rsidP="00522B2D">
      <w:pPr>
        <w:ind w:firstLine="720"/>
        <w:jc w:val="both"/>
      </w:pPr>
      <w:r>
        <w:t>BARSTOW COLLEGE: Eduardo Vasquez</w:t>
      </w:r>
      <w:r w:rsidRPr="00AA5EC3">
        <w:tab/>
      </w:r>
    </w:p>
    <w:p w:rsidR="00522B2D" w:rsidRDefault="00522B2D" w:rsidP="00522B2D">
      <w:pPr>
        <w:ind w:firstLine="720"/>
        <w:jc w:val="both"/>
      </w:pPr>
      <w:r>
        <w:t>CABRILLO COLLEGE: Yves Tan</w:t>
      </w:r>
    </w:p>
    <w:p w:rsidR="002D3FC8" w:rsidRPr="00AA5EC3" w:rsidRDefault="00522B2D" w:rsidP="00522B2D">
      <w:pPr>
        <w:pStyle w:val="ListParagraph"/>
        <w:jc w:val="both"/>
      </w:pPr>
      <w:r>
        <w:t>CERRITOS COLLEGE: Jerry Ramos</w:t>
      </w:r>
    </w:p>
    <w:p w:rsidR="002D3FC8" w:rsidRPr="00AA5EC3" w:rsidRDefault="002D3FC8" w:rsidP="002D3FC8">
      <w:pPr>
        <w:pStyle w:val="ListParagraph"/>
        <w:jc w:val="both"/>
      </w:pPr>
      <w:r w:rsidRPr="00AA5EC3">
        <w:t xml:space="preserve">CITRUS COLLEGE: </w:t>
      </w:r>
      <w:r w:rsidR="00522B2D">
        <w:t xml:space="preserve">Julie </w:t>
      </w:r>
      <w:r>
        <w:t>Law</w:t>
      </w:r>
    </w:p>
    <w:p w:rsidR="002D3FC8" w:rsidRDefault="002D3FC8" w:rsidP="002D3FC8">
      <w:pPr>
        <w:pStyle w:val="ListParagraph"/>
        <w:jc w:val="both"/>
      </w:pPr>
      <w:r w:rsidRPr="00AA5EC3">
        <w:t>CITY</w:t>
      </w:r>
      <w:r>
        <w:t xml:space="preserve"> COLLEGE OF SAN FRANCISCO: Chris </w:t>
      </w:r>
      <w:proofErr w:type="spellStart"/>
      <w:r>
        <w:t>Kox</w:t>
      </w:r>
      <w:proofErr w:type="spellEnd"/>
      <w:r>
        <w:t>, Fred Teti</w:t>
      </w:r>
    </w:p>
    <w:p w:rsidR="002D3FC8" w:rsidRPr="00AA5EC3" w:rsidRDefault="002D3FC8" w:rsidP="002D3FC8">
      <w:pPr>
        <w:pStyle w:val="ListParagraph"/>
        <w:jc w:val="both"/>
      </w:pPr>
      <w:r>
        <w:t>CLOVIS COMMUNITY COLLEGE: Erik Fritz</w:t>
      </w:r>
      <w:r w:rsidR="00522B2D">
        <w:t>, Jaclyn Rowley</w:t>
      </w:r>
    </w:p>
    <w:p w:rsidR="002D3FC8" w:rsidRPr="00AA5EC3" w:rsidRDefault="002D3FC8" w:rsidP="002D3FC8">
      <w:pPr>
        <w:pStyle w:val="ListParagraph"/>
        <w:jc w:val="both"/>
      </w:pPr>
      <w:r w:rsidRPr="00AA5EC3">
        <w:t>COLLEGE OF MARIN</w:t>
      </w:r>
      <w:r>
        <w:t>,</w:t>
      </w:r>
      <w:r w:rsidRPr="00AA5EC3">
        <w:t xml:space="preserve"> KENTFI</w:t>
      </w:r>
      <w:r>
        <w:t xml:space="preserve">ELD: </w:t>
      </w:r>
      <w:r w:rsidR="00EB697C">
        <w:t xml:space="preserve">Luna Finlayson, </w:t>
      </w:r>
      <w:r>
        <w:t xml:space="preserve">David </w:t>
      </w:r>
      <w:r w:rsidR="00686A34">
        <w:t xml:space="preserve">J. </w:t>
      </w:r>
      <w:r w:rsidR="00EB697C">
        <w:t>Patterson, Andrea Wang</w:t>
      </w:r>
      <w:r>
        <w:t xml:space="preserve">  </w:t>
      </w:r>
    </w:p>
    <w:p w:rsidR="002D3FC8" w:rsidRPr="00AA5EC3" w:rsidRDefault="002D3FC8" w:rsidP="002D3FC8">
      <w:pPr>
        <w:pStyle w:val="ListParagraph"/>
        <w:jc w:val="both"/>
      </w:pPr>
      <w:r w:rsidRPr="00AA5EC3">
        <w:t>COLLEGE OF SAN MATEO: Tim Maxwell, Jenny Wallace</w:t>
      </w:r>
    </w:p>
    <w:p w:rsidR="002D3FC8" w:rsidRPr="00AA5EC3" w:rsidRDefault="002D3FC8" w:rsidP="002D3FC8">
      <w:pPr>
        <w:pStyle w:val="ListParagraph"/>
        <w:jc w:val="both"/>
      </w:pPr>
      <w:r w:rsidRPr="00AA5EC3">
        <w:t>COLLEGE OF THE SEQUOIAS: Stephen Tootle</w:t>
      </w:r>
    </w:p>
    <w:p w:rsidR="002D3FC8" w:rsidRPr="00AA5EC3" w:rsidRDefault="002D3FC8" w:rsidP="00EB697C">
      <w:pPr>
        <w:pStyle w:val="ListParagraph"/>
        <w:jc w:val="both"/>
      </w:pPr>
      <w:r>
        <w:t>CONTRA</w:t>
      </w:r>
      <w:r w:rsidR="00EB697C">
        <w:t xml:space="preserve"> COSTA COLLEGE: Patty Herrera</w:t>
      </w:r>
    </w:p>
    <w:p w:rsidR="002D3FC8" w:rsidRPr="00AA5EC3" w:rsidRDefault="002D3FC8" w:rsidP="00AF7B31">
      <w:pPr>
        <w:pStyle w:val="ListParagraph"/>
        <w:jc w:val="both"/>
      </w:pPr>
      <w:r w:rsidRPr="00AA5EC3">
        <w:t>CUESTA COLLEGE: Chris Gilbert</w:t>
      </w:r>
    </w:p>
    <w:p w:rsidR="002D3FC8" w:rsidRPr="00AA5EC3" w:rsidRDefault="002D3FC8" w:rsidP="002D3FC8">
      <w:pPr>
        <w:pStyle w:val="ListParagraph"/>
        <w:jc w:val="both"/>
      </w:pPr>
      <w:r w:rsidRPr="00AA5EC3">
        <w:t>DIABL</w:t>
      </w:r>
      <w:r w:rsidR="00AF7B31">
        <w:t>O VALLEY COLLEGE: Ian Thomas-</w:t>
      </w:r>
      <w:proofErr w:type="spellStart"/>
      <w:r w:rsidR="00AF7B31">
        <w:t>Bignami</w:t>
      </w:r>
      <w:proofErr w:type="spellEnd"/>
      <w:r w:rsidR="00AF7B31">
        <w:t>,</w:t>
      </w:r>
      <w:r w:rsidRPr="00AA5EC3">
        <w:t xml:space="preserve"> </w:t>
      </w:r>
      <w:r w:rsidR="00EB697C">
        <w:t xml:space="preserve">Chris </w:t>
      </w:r>
      <w:proofErr w:type="spellStart"/>
      <w:r w:rsidR="00EB697C">
        <w:t>Capozzo</w:t>
      </w:r>
      <w:proofErr w:type="spellEnd"/>
      <w:r w:rsidR="00EB697C">
        <w:t xml:space="preserve">, </w:t>
      </w:r>
      <w:r w:rsidRPr="00AA5EC3">
        <w:t>Obed Vazquez</w:t>
      </w:r>
    </w:p>
    <w:p w:rsidR="002D3FC8" w:rsidRDefault="002D3FC8" w:rsidP="002D3FC8">
      <w:pPr>
        <w:pStyle w:val="ListParagraph"/>
        <w:jc w:val="both"/>
      </w:pPr>
      <w:r>
        <w:t xml:space="preserve">EL </w:t>
      </w:r>
      <w:r w:rsidR="00EB697C">
        <w:t xml:space="preserve">CAMINO COLLEGE: Marci </w:t>
      </w:r>
      <w:proofErr w:type="spellStart"/>
      <w:r w:rsidR="00EB697C">
        <w:t>Katznelson</w:t>
      </w:r>
      <w:proofErr w:type="spellEnd"/>
      <w:r w:rsidR="00EB697C">
        <w:t>, Veronica Palafox</w:t>
      </w:r>
    </w:p>
    <w:p w:rsidR="00EB697C" w:rsidRPr="00AA5EC3" w:rsidRDefault="00EB697C" w:rsidP="002D3FC8">
      <w:pPr>
        <w:pStyle w:val="ListParagraph"/>
        <w:jc w:val="both"/>
      </w:pPr>
      <w:r>
        <w:t>FREDSNO CITY COLLEGE: Karla Kirk</w:t>
      </w:r>
    </w:p>
    <w:p w:rsidR="002D3FC8" w:rsidRPr="00AA5EC3" w:rsidRDefault="002D3FC8" w:rsidP="002D3FC8">
      <w:pPr>
        <w:pStyle w:val="ListParagraph"/>
        <w:jc w:val="both"/>
      </w:pPr>
      <w:r w:rsidRPr="00AA5EC3">
        <w:t xml:space="preserve">GAVILAN COLLEGE: Jennifer </w:t>
      </w:r>
      <w:proofErr w:type="spellStart"/>
      <w:r w:rsidRPr="00AA5EC3">
        <w:t>Nari</w:t>
      </w:r>
      <w:proofErr w:type="spellEnd"/>
    </w:p>
    <w:p w:rsidR="002D3FC8" w:rsidRPr="00AA5EC3" w:rsidRDefault="002D3FC8" w:rsidP="002D3FC8">
      <w:pPr>
        <w:pStyle w:val="ListParagraph"/>
        <w:jc w:val="both"/>
      </w:pPr>
      <w:r w:rsidRPr="00AA5EC3">
        <w:t>GOLDEN WEST COLLEGE: Valerie Venegas</w:t>
      </w:r>
    </w:p>
    <w:p w:rsidR="002D3FC8" w:rsidRPr="00AA5EC3" w:rsidRDefault="002D3FC8" w:rsidP="002D3FC8">
      <w:pPr>
        <w:pStyle w:val="ListParagraph"/>
        <w:jc w:val="both"/>
      </w:pPr>
      <w:r w:rsidRPr="00AA5EC3">
        <w:t xml:space="preserve">LAS POSITAS COLLEGE: </w:t>
      </w:r>
      <w:r>
        <w:t>Ashley McHale</w:t>
      </w:r>
    </w:p>
    <w:p w:rsidR="002D3FC8" w:rsidRPr="00AA5EC3" w:rsidRDefault="002D3FC8" w:rsidP="00AF7B31">
      <w:pPr>
        <w:pStyle w:val="ListParagraph"/>
        <w:jc w:val="both"/>
      </w:pPr>
      <w:r w:rsidRPr="00AA5EC3">
        <w:t>LONG BEACH CITY COLLEGE L</w:t>
      </w:r>
      <w:r w:rsidR="00722DF6">
        <w:t>AC: Fred Beebe</w:t>
      </w:r>
    </w:p>
    <w:p w:rsidR="002D3FC8" w:rsidRDefault="002D3FC8" w:rsidP="00AF7B31">
      <w:pPr>
        <w:pStyle w:val="ListParagraph"/>
        <w:jc w:val="both"/>
      </w:pPr>
      <w:r w:rsidRPr="00AA5EC3">
        <w:t>LOS ANGLES HARBOR</w:t>
      </w:r>
      <w:r w:rsidR="00AF7B31">
        <w:t xml:space="preserve"> COLLEGE: </w:t>
      </w:r>
      <w:proofErr w:type="spellStart"/>
      <w:r w:rsidR="00EB697C">
        <w:t>Shazia</w:t>
      </w:r>
      <w:proofErr w:type="spellEnd"/>
      <w:r w:rsidR="00EB697C">
        <w:t xml:space="preserve"> Khan, </w:t>
      </w:r>
      <w:r w:rsidR="00AF7B31">
        <w:t>Megan Lange</w:t>
      </w:r>
    </w:p>
    <w:p w:rsidR="00EB697C" w:rsidRPr="00AA5EC3" w:rsidRDefault="00EB697C" w:rsidP="00AF7B31">
      <w:pPr>
        <w:pStyle w:val="ListParagraph"/>
        <w:jc w:val="both"/>
      </w:pPr>
      <w:r>
        <w:t xml:space="preserve">LOS ANGELES PIERCE COLLEGE: </w:t>
      </w:r>
      <w:proofErr w:type="spellStart"/>
      <w:r>
        <w:t>Kaycea</w:t>
      </w:r>
      <w:proofErr w:type="spellEnd"/>
      <w:r>
        <w:t xml:space="preserve"> Campbell, Lisa Valdez</w:t>
      </w:r>
    </w:p>
    <w:p w:rsidR="002D3FC8" w:rsidRDefault="002D3FC8" w:rsidP="002D3FC8">
      <w:pPr>
        <w:pStyle w:val="ListParagraph"/>
        <w:jc w:val="both"/>
      </w:pPr>
      <w:r w:rsidRPr="00AA5EC3">
        <w:t>LOS MEDANOS COLLEGE: Phil Gottlieb</w:t>
      </w:r>
    </w:p>
    <w:p w:rsidR="002D3FC8" w:rsidRPr="00AA5EC3" w:rsidRDefault="00AF7B31" w:rsidP="00EB697C">
      <w:pPr>
        <w:pStyle w:val="ListParagraph"/>
        <w:jc w:val="both"/>
      </w:pPr>
      <w:r>
        <w:t>LOS ANGELES MISSION COLLEGE: Suzanne</w:t>
      </w:r>
      <w:r w:rsidR="00537064">
        <w:t xml:space="preserve"> </w:t>
      </w:r>
      <w:proofErr w:type="spellStart"/>
      <w:r>
        <w:t>Mignosi</w:t>
      </w:r>
      <w:proofErr w:type="spellEnd"/>
    </w:p>
    <w:p w:rsidR="002D3FC8" w:rsidRPr="00AA5EC3" w:rsidRDefault="002D3FC8" w:rsidP="002D3FC8">
      <w:pPr>
        <w:pStyle w:val="ListParagraph"/>
        <w:jc w:val="both"/>
      </w:pPr>
      <w:r w:rsidRPr="00AA5EC3">
        <w:t>MERCED COLLEGE: Jennifer McBride</w:t>
      </w:r>
      <w:r w:rsidR="00AF7B31">
        <w:t xml:space="preserve">, Vince </w:t>
      </w:r>
      <w:proofErr w:type="spellStart"/>
      <w:r w:rsidR="00AF7B31">
        <w:t>Piro</w:t>
      </w:r>
      <w:proofErr w:type="spellEnd"/>
    </w:p>
    <w:p w:rsidR="002D3FC8" w:rsidRPr="00AA5EC3" w:rsidRDefault="00EB697C" w:rsidP="002D3FC8">
      <w:pPr>
        <w:pStyle w:val="ListParagraph"/>
        <w:jc w:val="both"/>
      </w:pPr>
      <w:r>
        <w:t>MISSION COLLGE: Heather Rothenberg</w:t>
      </w:r>
    </w:p>
    <w:p w:rsidR="002D3FC8" w:rsidRPr="00AA5EC3" w:rsidRDefault="002D3FC8" w:rsidP="002D3FC8">
      <w:pPr>
        <w:pStyle w:val="ListParagraph"/>
        <w:jc w:val="both"/>
      </w:pPr>
      <w:r w:rsidRPr="00AA5EC3">
        <w:t xml:space="preserve">MODESTO </w:t>
      </w:r>
      <w:r>
        <w:t xml:space="preserve">JUNIOR COLLEGE: </w:t>
      </w:r>
      <w:r w:rsidR="00AF7B31">
        <w:t>Jacqueline Faris</w:t>
      </w:r>
    </w:p>
    <w:p w:rsidR="002D3FC8" w:rsidRDefault="002D3FC8" w:rsidP="00AF7B31">
      <w:pPr>
        <w:pStyle w:val="ListParagraph"/>
        <w:jc w:val="both"/>
      </w:pPr>
      <w:r w:rsidRPr="00AA5EC3">
        <w:t>MOUN</w:t>
      </w:r>
      <w:r w:rsidR="00EB697C">
        <w:t>T SAN ANTONIO COLLEGE: Lupita De La Cruz</w:t>
      </w:r>
    </w:p>
    <w:p w:rsidR="00722DF6" w:rsidRPr="00AA5EC3" w:rsidRDefault="00722DF6" w:rsidP="00AF7B31">
      <w:pPr>
        <w:pStyle w:val="ListParagraph"/>
        <w:jc w:val="both"/>
      </w:pPr>
      <w:r>
        <w:t xml:space="preserve">ORANGE COAST COLLEGE: Theresa </w:t>
      </w:r>
      <w:proofErr w:type="spellStart"/>
      <w:r>
        <w:t>Scarbrough</w:t>
      </w:r>
      <w:proofErr w:type="spellEnd"/>
    </w:p>
    <w:p w:rsidR="002D3FC8" w:rsidRDefault="002D3FC8" w:rsidP="002D3FC8">
      <w:pPr>
        <w:pStyle w:val="ListParagraph"/>
        <w:jc w:val="both"/>
      </w:pPr>
      <w:r w:rsidRPr="00AA5EC3">
        <w:t>PASAD</w:t>
      </w:r>
      <w:r w:rsidR="00AF7B31">
        <w:t xml:space="preserve">ENA CITY COLLEGE: David </w:t>
      </w:r>
      <w:proofErr w:type="spellStart"/>
      <w:r w:rsidR="00AF7B31">
        <w:t>Juranga</w:t>
      </w:r>
      <w:proofErr w:type="spellEnd"/>
    </w:p>
    <w:p w:rsidR="002D3FC8" w:rsidRPr="002D3FC8" w:rsidRDefault="004E7094" w:rsidP="002D3FC8">
      <w:pPr>
        <w:pStyle w:val="ListParagraph"/>
        <w:jc w:val="both"/>
        <w:rPr>
          <w:color w:val="FF0000"/>
        </w:rPr>
      </w:pPr>
      <w:r>
        <w:t xml:space="preserve">REEDLEY COLLEGE: </w:t>
      </w:r>
      <w:proofErr w:type="spellStart"/>
      <w:r>
        <w:t>Shivon</w:t>
      </w:r>
      <w:proofErr w:type="spellEnd"/>
      <w:r>
        <w:t xml:space="preserve"> Hess, Heather Paul</w:t>
      </w:r>
    </w:p>
    <w:p w:rsidR="002D3FC8" w:rsidRPr="00AA5EC3" w:rsidRDefault="002D3FC8" w:rsidP="002D3FC8">
      <w:pPr>
        <w:pStyle w:val="ListParagraph"/>
        <w:jc w:val="both"/>
      </w:pPr>
      <w:r w:rsidRPr="00AA5EC3">
        <w:t>R</w:t>
      </w:r>
      <w:r>
        <w:t>IO HO</w:t>
      </w:r>
      <w:r w:rsidR="004E7094">
        <w:t>NDO COLLEGE: Alan K. Archambault</w:t>
      </w:r>
    </w:p>
    <w:p w:rsidR="004E7094" w:rsidRDefault="002D3FC8" w:rsidP="002D3FC8">
      <w:pPr>
        <w:pStyle w:val="ListParagraph"/>
        <w:jc w:val="both"/>
      </w:pPr>
      <w:r w:rsidRPr="00AA5EC3">
        <w:t xml:space="preserve">RIVERSIDE </w:t>
      </w:r>
      <w:r>
        <w:t>CITY</w:t>
      </w:r>
      <w:r w:rsidRPr="00AA5EC3">
        <w:t xml:space="preserve"> COLLEGE: </w:t>
      </w:r>
      <w:proofErr w:type="spellStart"/>
      <w:r w:rsidR="004E7094">
        <w:t>Joycee</w:t>
      </w:r>
      <w:proofErr w:type="spellEnd"/>
      <w:r w:rsidR="004E7094">
        <w:t xml:space="preserve"> Beck</w:t>
      </w:r>
    </w:p>
    <w:p w:rsidR="004E7094" w:rsidRDefault="004E7094" w:rsidP="002D3FC8">
      <w:pPr>
        <w:pStyle w:val="ListParagraph"/>
        <w:jc w:val="both"/>
      </w:pPr>
      <w:r>
        <w:t>SAN BERNADINO VALLEY COLL</w:t>
      </w:r>
      <w:r w:rsidR="00EB697C">
        <w:t>EGE: Melissa King</w:t>
      </w:r>
    </w:p>
    <w:p w:rsidR="002D3FC8" w:rsidRDefault="004E7094" w:rsidP="002D3FC8">
      <w:pPr>
        <w:pStyle w:val="ListParagraph"/>
        <w:jc w:val="both"/>
      </w:pPr>
      <w:r>
        <w:t xml:space="preserve">SAN JUOQUIN </w:t>
      </w:r>
      <w:r w:rsidR="00EB697C">
        <w:t xml:space="preserve">DELTA COLLEGE: </w:t>
      </w:r>
      <w:r>
        <w:t>Chris Wardell</w:t>
      </w:r>
      <w:r w:rsidR="002D3FC8">
        <w:t xml:space="preserve"> </w:t>
      </w:r>
    </w:p>
    <w:p w:rsidR="002D3FC8" w:rsidRPr="00AA5EC3" w:rsidRDefault="004E7094" w:rsidP="004E7094">
      <w:pPr>
        <w:pStyle w:val="ListParagraph"/>
        <w:jc w:val="both"/>
      </w:pPr>
      <w:r>
        <w:t>SANTA ANA COLLEG</w:t>
      </w:r>
      <w:r w:rsidR="009E70D9">
        <w:t>E: Christina Axtell</w:t>
      </w:r>
      <w:r w:rsidR="002D3FC8" w:rsidRPr="00AA5EC3">
        <w:t xml:space="preserve"> </w:t>
      </w:r>
    </w:p>
    <w:p w:rsidR="002D3FC8" w:rsidRDefault="002D3FC8" w:rsidP="002D3FC8">
      <w:pPr>
        <w:pStyle w:val="ListParagraph"/>
        <w:jc w:val="both"/>
      </w:pPr>
      <w:r w:rsidRPr="00AA5EC3">
        <w:t xml:space="preserve">SANTA </w:t>
      </w:r>
      <w:r w:rsidR="002E5E38">
        <w:t>M</w:t>
      </w:r>
      <w:r w:rsidR="009E70D9">
        <w:t xml:space="preserve">ONICA: Terry Green, Iris </w:t>
      </w:r>
      <w:proofErr w:type="spellStart"/>
      <w:r w:rsidR="009E70D9">
        <w:t>Miano</w:t>
      </w:r>
      <w:proofErr w:type="spellEnd"/>
    </w:p>
    <w:p w:rsidR="002D3FC8" w:rsidRPr="00AA5EC3" w:rsidRDefault="004E7094" w:rsidP="004E7094">
      <w:pPr>
        <w:pStyle w:val="ListParagraph"/>
        <w:jc w:val="both"/>
      </w:pPr>
      <w:r>
        <w:t xml:space="preserve">SOLANO COLLEGE: </w:t>
      </w:r>
      <w:r w:rsidR="009E70D9">
        <w:t xml:space="preserve">Salvatore Abbate, </w:t>
      </w:r>
      <w:proofErr w:type="spellStart"/>
      <w:r>
        <w:t>Genele</w:t>
      </w:r>
      <w:proofErr w:type="spellEnd"/>
      <w:r>
        <w:t xml:space="preserve"> Rhoads</w:t>
      </w:r>
    </w:p>
    <w:p w:rsidR="002D3FC8" w:rsidRDefault="009E70D9" w:rsidP="002D3FC8">
      <w:pPr>
        <w:pStyle w:val="ListParagraph"/>
        <w:jc w:val="both"/>
        <w:rPr>
          <w:bCs/>
        </w:rPr>
      </w:pPr>
      <w:r>
        <w:rPr>
          <w:bCs/>
        </w:rPr>
        <w:t xml:space="preserve">WEST LOS ANGELES COLLEGE: Thomas </w:t>
      </w:r>
      <w:proofErr w:type="spellStart"/>
      <w:r>
        <w:rPr>
          <w:bCs/>
        </w:rPr>
        <w:t>Harjuno</w:t>
      </w:r>
      <w:proofErr w:type="spellEnd"/>
    </w:p>
    <w:p w:rsidR="009E70D9" w:rsidRDefault="009E70D9" w:rsidP="002D3FC8">
      <w:pPr>
        <w:pStyle w:val="ListParagraph"/>
        <w:jc w:val="both"/>
        <w:rPr>
          <w:bCs/>
        </w:rPr>
      </w:pPr>
      <w:r>
        <w:rPr>
          <w:bCs/>
        </w:rPr>
        <w:t xml:space="preserve">WEST VALLEY COLLEGE: Andrew </w:t>
      </w:r>
      <w:proofErr w:type="spellStart"/>
      <w:r>
        <w:rPr>
          <w:bCs/>
        </w:rPr>
        <w:t>Kindon</w:t>
      </w:r>
      <w:proofErr w:type="spellEnd"/>
    </w:p>
    <w:p w:rsidR="002D3FC8" w:rsidRDefault="002D3FC8" w:rsidP="002D3FC8">
      <w:pPr>
        <w:pStyle w:val="ListParagraph"/>
        <w:jc w:val="both"/>
        <w:rPr>
          <w:bCs/>
        </w:rPr>
      </w:pPr>
    </w:p>
    <w:p w:rsidR="002D3FC8" w:rsidRPr="002D3FC8" w:rsidRDefault="002D3FC8" w:rsidP="002D3FC8">
      <w:pPr>
        <w:pStyle w:val="ListParagraph"/>
        <w:jc w:val="both"/>
        <w:rPr>
          <w:bCs/>
        </w:rPr>
      </w:pPr>
    </w:p>
    <w:p w:rsidR="00AB58D2" w:rsidRDefault="0058677C" w:rsidP="00AB58D2">
      <w:pPr>
        <w:numPr>
          <w:ilvl w:val="0"/>
          <w:numId w:val="3"/>
        </w:numPr>
        <w:jc w:val="both"/>
      </w:pPr>
      <w:r w:rsidRPr="00C20C20">
        <w:rPr>
          <w:b/>
        </w:rPr>
        <w:t>Additions/Deletions to the Agenda</w:t>
      </w:r>
      <w:r w:rsidR="009A3167">
        <w:rPr>
          <w:b/>
        </w:rPr>
        <w:t xml:space="preserve"> Section</w:t>
      </w:r>
      <w:r w:rsidR="004E6D63">
        <w:rPr>
          <w:b/>
        </w:rPr>
        <w:t xml:space="preserve">: </w:t>
      </w:r>
      <w:r w:rsidR="005157B2">
        <w:t xml:space="preserve">Item 10E: Permanent and Historical Records was added.  Item 10E: Exemptions was moved to become Item 10F.  </w:t>
      </w:r>
      <w:r w:rsidR="004F7172">
        <w:t>Under Item 10F the following was added: 3: Cabrillo College, 4: Mount San Antonio College, and 5: Mission</w:t>
      </w:r>
      <w:r w:rsidR="001B7F42">
        <w:t xml:space="preserve"> College.  Item 10E</w:t>
      </w:r>
      <w:r w:rsidR="004F7172">
        <w:t xml:space="preserve"> Slate of Officers for 2017-2018 was mov</w:t>
      </w:r>
      <w:r w:rsidR="001B7F42">
        <w:t>ed to become item 10G.  Item 10F: Draft Proposal to Introduce a Committee Structure</w:t>
      </w:r>
      <w:r w:rsidR="006144FE">
        <w:t xml:space="preserve"> was moved to become Item 10H. </w:t>
      </w:r>
      <w:r w:rsidR="001B7F42">
        <w:t xml:space="preserve">Item 10G: Web Committee Proposal was moved to become Item </w:t>
      </w:r>
      <w:r w:rsidR="00AB58D2">
        <w:t>10K: Covering the Cost of Transferring Permanent Records was added, and Item 10L: Reimbursing Obed Vazquez for Jewelry Transportation Costs was also added.</w:t>
      </w:r>
    </w:p>
    <w:p w:rsidR="00AB58D2" w:rsidRPr="004E6D63" w:rsidRDefault="00AB58D2" w:rsidP="00AB58D2">
      <w:pPr>
        <w:ind w:left="720"/>
        <w:jc w:val="both"/>
      </w:pPr>
      <w:r>
        <w:t xml:space="preserve">    </w:t>
      </w:r>
    </w:p>
    <w:p w:rsidR="00AB58D2" w:rsidRPr="00FD2894" w:rsidRDefault="00AB58D2" w:rsidP="00AB58D2">
      <w:pPr>
        <w:numPr>
          <w:ilvl w:val="0"/>
          <w:numId w:val="3"/>
        </w:numPr>
        <w:rPr>
          <w:b/>
        </w:rPr>
      </w:pPr>
      <w:r w:rsidRPr="00C20C20">
        <w:rPr>
          <w:b/>
        </w:rPr>
        <w:t>Approval of the Agenda</w:t>
      </w:r>
      <w:r>
        <w:rPr>
          <w:b/>
        </w:rPr>
        <w:t xml:space="preserve">: </w:t>
      </w:r>
      <w:r>
        <w:t>The agenda was approved with the above additions.</w:t>
      </w:r>
    </w:p>
    <w:p w:rsidR="00AB58D2" w:rsidRPr="00C20C20" w:rsidRDefault="00AB58D2" w:rsidP="00AB58D2">
      <w:pPr>
        <w:rPr>
          <w:b/>
        </w:rPr>
      </w:pPr>
    </w:p>
    <w:p w:rsidR="003B347B" w:rsidRDefault="00AB58D2" w:rsidP="005C181D">
      <w:pPr>
        <w:numPr>
          <w:ilvl w:val="0"/>
          <w:numId w:val="3"/>
        </w:numPr>
        <w:rPr>
          <w:b/>
        </w:rPr>
      </w:pPr>
      <w:r w:rsidRPr="00C20C20">
        <w:rPr>
          <w:b/>
        </w:rPr>
        <w:t>Corrections to and Approval of the Minutes</w:t>
      </w:r>
      <w:r>
        <w:rPr>
          <w:b/>
        </w:rPr>
        <w:t xml:space="preserve">: </w:t>
      </w:r>
      <w:r>
        <w:t xml:space="preserve">The minutes were approved with three corrections. </w:t>
      </w:r>
    </w:p>
    <w:p w:rsidR="005C181D" w:rsidRPr="005C181D" w:rsidRDefault="005C181D" w:rsidP="005C181D">
      <w:pPr>
        <w:ind w:left="720"/>
        <w:rPr>
          <w:b/>
        </w:rPr>
      </w:pPr>
    </w:p>
    <w:p w:rsidR="00E52E17" w:rsidRPr="006144FE" w:rsidRDefault="0058677C" w:rsidP="006144FE">
      <w:pPr>
        <w:numPr>
          <w:ilvl w:val="0"/>
          <w:numId w:val="3"/>
        </w:numPr>
        <w:jc w:val="both"/>
        <w:rPr>
          <w:b/>
        </w:rPr>
      </w:pPr>
      <w:r w:rsidRPr="006144FE">
        <w:rPr>
          <w:b/>
        </w:rPr>
        <w:t xml:space="preserve">Corrections and Updates to the State Advisory Board Directory: </w:t>
      </w:r>
      <w:r w:rsidRPr="003B347B">
        <w:t xml:space="preserve">Andrew </w:t>
      </w:r>
      <w:proofErr w:type="spellStart"/>
      <w:r w:rsidRPr="003B347B">
        <w:t>Kindon</w:t>
      </w:r>
      <w:proofErr w:type="spellEnd"/>
      <w:r w:rsidR="006266EB" w:rsidRPr="003B347B">
        <w:t xml:space="preserve"> </w:t>
      </w:r>
      <w:r w:rsidR="006144FE">
        <w:t xml:space="preserve">sent </w:t>
      </w:r>
      <w:r w:rsidR="00624420">
        <w:t>The State Advisory Bo</w:t>
      </w:r>
      <w:r w:rsidR="006144FE">
        <w:t xml:space="preserve">ard Directory binder </w:t>
      </w:r>
      <w:r w:rsidR="00624420">
        <w:t xml:space="preserve">around the room so that advisors could update their </w:t>
      </w:r>
      <w:proofErr w:type="gramStart"/>
      <w:r w:rsidR="00624420">
        <w:t>information</w:t>
      </w:r>
      <w:proofErr w:type="gramEnd"/>
      <w:r w:rsidR="00624420">
        <w:t xml:space="preserve"> so it is current. </w:t>
      </w:r>
      <w:r w:rsidR="006144FE">
        <w:t>He wanted advisors to add their latest information and delete any advisors from the Directory who were no longer advising their respective chapters.</w:t>
      </w:r>
    </w:p>
    <w:p w:rsidR="006144FE" w:rsidRDefault="006144FE" w:rsidP="006144FE">
      <w:pPr>
        <w:ind w:left="720"/>
        <w:jc w:val="both"/>
        <w:rPr>
          <w:b/>
        </w:rPr>
      </w:pPr>
    </w:p>
    <w:p w:rsidR="00400F47" w:rsidRPr="00C20C20" w:rsidRDefault="0058677C" w:rsidP="000941DA">
      <w:pPr>
        <w:numPr>
          <w:ilvl w:val="0"/>
          <w:numId w:val="3"/>
        </w:numPr>
        <w:rPr>
          <w:b/>
        </w:rPr>
      </w:pPr>
      <w:r w:rsidRPr="00C20C20">
        <w:rPr>
          <w:b/>
        </w:rPr>
        <w:t>Old Business</w:t>
      </w:r>
      <w:r w:rsidR="00B60070">
        <w:rPr>
          <w:b/>
        </w:rPr>
        <w:t>:</w:t>
      </w:r>
      <w:r w:rsidR="007E01F2" w:rsidRPr="00C20C20">
        <w:rPr>
          <w:b/>
        </w:rPr>
        <w:t xml:space="preserve"> </w:t>
      </w:r>
      <w:r w:rsidR="006144FE">
        <w:rPr>
          <w:b/>
        </w:rPr>
        <w:t>None</w:t>
      </w:r>
    </w:p>
    <w:p w:rsidR="002E5E38" w:rsidRDefault="002E5E38" w:rsidP="002E5E38">
      <w:pPr>
        <w:jc w:val="both"/>
        <w:rPr>
          <w:b/>
        </w:rPr>
      </w:pPr>
    </w:p>
    <w:p w:rsidR="001052EF" w:rsidRDefault="001052EF" w:rsidP="000941DA">
      <w:pPr>
        <w:numPr>
          <w:ilvl w:val="0"/>
          <w:numId w:val="3"/>
        </w:numPr>
        <w:rPr>
          <w:b/>
        </w:rPr>
      </w:pPr>
      <w:r w:rsidRPr="00BA1809">
        <w:rPr>
          <w:b/>
        </w:rPr>
        <w:t>New Business</w:t>
      </w:r>
      <w:r w:rsidR="00B60070">
        <w:rPr>
          <w:b/>
        </w:rPr>
        <w:t>:</w:t>
      </w:r>
      <w:r w:rsidRPr="00BA1809">
        <w:rPr>
          <w:b/>
        </w:rPr>
        <w:t xml:space="preserve"> </w:t>
      </w:r>
    </w:p>
    <w:p w:rsidR="001052EF" w:rsidRPr="0026674F" w:rsidRDefault="001052EF" w:rsidP="000941DA">
      <w:pPr>
        <w:ind w:left="720"/>
      </w:pPr>
    </w:p>
    <w:p w:rsidR="0080228D" w:rsidRPr="0080228D" w:rsidRDefault="007C379B" w:rsidP="0080228D">
      <w:pPr>
        <w:pStyle w:val="ListParagraph"/>
        <w:numPr>
          <w:ilvl w:val="2"/>
          <w:numId w:val="3"/>
        </w:numPr>
        <w:jc w:val="both"/>
        <w:rPr>
          <w:b/>
        </w:rPr>
      </w:pPr>
      <w:r w:rsidRPr="00B039B1">
        <w:rPr>
          <w:b/>
        </w:rPr>
        <w:t>Motion to Approve the Sacramento Doubl</w:t>
      </w:r>
      <w:r w:rsidR="008834F8">
        <w:rPr>
          <w:b/>
        </w:rPr>
        <w:t>eTree 2020 Convention Proposal w</w:t>
      </w:r>
      <w:r w:rsidRPr="00B039B1">
        <w:rPr>
          <w:b/>
        </w:rPr>
        <w:t>ithout an Escape Clause</w:t>
      </w:r>
      <w:r w:rsidR="00E22E29" w:rsidRPr="00B039B1">
        <w:rPr>
          <w:b/>
        </w:rPr>
        <w:t>:</w:t>
      </w:r>
      <w:r w:rsidR="00E22E29">
        <w:t xml:space="preserve"> </w:t>
      </w:r>
      <w:r w:rsidR="00B039B1">
        <w:t>Jacqueline Faris, our State Treasurer, passe</w:t>
      </w:r>
      <w:r w:rsidR="008B1D8C">
        <w:t>d out the report which is found on Page 15</w:t>
      </w:r>
      <w:r w:rsidR="0080228D">
        <w:t xml:space="preserve">.  It includes data </w:t>
      </w:r>
      <w:r w:rsidR="000807AE">
        <w:t>which she had collected in her negotiating with the San Jose DoubleTree and the Sacramento DoubleTree</w:t>
      </w:r>
      <w:r w:rsidR="0080228D">
        <w:t xml:space="preserve"> hotels.</w:t>
      </w:r>
      <w:r w:rsidR="008834F8">
        <w:t xml:space="preserve"> The data </w:t>
      </w:r>
      <w:r w:rsidR="0080228D">
        <w:t>illustrated</w:t>
      </w:r>
      <w:r w:rsidR="008834F8">
        <w:t xml:space="preserve"> that </w:t>
      </w:r>
      <w:r w:rsidR="0080228D">
        <w:t xml:space="preserve">in 2020 </w:t>
      </w:r>
      <w:r w:rsidR="008834F8">
        <w:t xml:space="preserve">we could get a much better deal at the Sacramento DoubleTree than at the San Jose DoubleTree which </w:t>
      </w:r>
      <w:r w:rsidR="00B039B1">
        <w:t>was going to be prohibitively expensive for us that year.</w:t>
      </w:r>
      <w:r w:rsidR="008834F8">
        <w:t xml:space="preserve"> </w:t>
      </w:r>
      <w:r w:rsidR="0080228D">
        <w:t>The data clearly indicated that it would be our organization’s best interest to change venues to keep costs down for our students even though there was no escape clause if we went to Sacramento in 2020.</w:t>
      </w:r>
      <w:r w:rsidR="008834F8">
        <w:t xml:space="preserve"> </w:t>
      </w:r>
      <w:r w:rsidR="00B039B1">
        <w:t xml:space="preserve">  </w:t>
      </w:r>
      <w:r w:rsidR="008834F8" w:rsidRPr="008834F8">
        <w:rPr>
          <w:b/>
        </w:rPr>
        <w:t>MOTION #1</w:t>
      </w:r>
      <w:r w:rsidR="008834F8">
        <w:rPr>
          <w:b/>
        </w:rPr>
        <w:t xml:space="preserve">) </w:t>
      </w:r>
      <w:r w:rsidR="008834F8">
        <w:t>Jacqueline Faris moved that the State Advisory Board approve the DoubleTree Sacramento 2020 Convention Proposal without an Escape Clause</w:t>
      </w:r>
      <w:r w:rsidR="000807AE">
        <w:t xml:space="preserve">.  Chris </w:t>
      </w:r>
      <w:proofErr w:type="spellStart"/>
      <w:r w:rsidR="000807AE">
        <w:t>Kox</w:t>
      </w:r>
      <w:proofErr w:type="spellEnd"/>
      <w:r w:rsidR="000807AE">
        <w:t xml:space="preserve"> seconded the motion.  </w:t>
      </w:r>
      <w:r w:rsidR="000807AE" w:rsidRPr="000807AE">
        <w:rPr>
          <w:b/>
        </w:rPr>
        <w:t>(</w:t>
      </w:r>
      <w:r w:rsidR="000807AE">
        <w:rPr>
          <w:b/>
        </w:rPr>
        <w:t>MOTION #1</w:t>
      </w:r>
      <w:r w:rsidR="000807AE" w:rsidRPr="000807AE">
        <w:rPr>
          <w:b/>
        </w:rPr>
        <w:t xml:space="preserve"> CARRIED.)</w:t>
      </w:r>
      <w:r w:rsidR="0080228D">
        <w:rPr>
          <w:b/>
        </w:rPr>
        <w:t xml:space="preserve"> </w:t>
      </w:r>
      <w:r w:rsidR="00DB3DC3">
        <w:t>The State Advisory Board thanked Jacqueline for the</w:t>
      </w:r>
      <w:r w:rsidR="0080228D">
        <w:t xml:space="preserve"> incredible job of negotiating wi</w:t>
      </w:r>
      <w:r w:rsidR="005553B1">
        <w:t xml:space="preserve">th the DoubleTree Hotel chain </w:t>
      </w:r>
      <w:r w:rsidR="00DB3DC3">
        <w:t>she has don</w:t>
      </w:r>
      <w:r w:rsidR="005553B1">
        <w:t>e for so many years now.  We have been</w:t>
      </w:r>
      <w:r w:rsidR="00DB3DC3">
        <w:t xml:space="preserve"> so fortunate for the work she has done on behalf of AGS so that we could have our wonderful conventions at a really nice hotel at an affordable price for our students!  As Jacqueline is stepping down from being our state treasurer, we will need someone to replace her to keep up the great negotiating that she has done for us!</w:t>
      </w:r>
    </w:p>
    <w:p w:rsidR="005B6969" w:rsidRDefault="005553B1" w:rsidP="000D700C">
      <w:pPr>
        <w:pStyle w:val="ListParagraph"/>
        <w:ind w:left="1980"/>
        <w:jc w:val="both"/>
      </w:pPr>
      <w:r>
        <w:lastRenderedPageBreak/>
        <w:t xml:space="preserve">The agenda was suspended so that Valerie Venegas could give her convention report.  She told us that the convention was off to a good start and that </w:t>
      </w:r>
      <w:r w:rsidR="005D32A7">
        <w:t>the entertainment for the students on Friday night had been a big su</w:t>
      </w:r>
      <w:r w:rsidR="000D700C">
        <w:t>ccess!</w:t>
      </w:r>
      <w:r w:rsidR="005D32A7">
        <w:t xml:space="preserve">  She told us that we had 170 rooms booked, 449 attendees in rooms and 114 drive-ins for a total of 563 people attending.  She asked us to please get in all the remaining checks </w:t>
      </w:r>
      <w:proofErr w:type="gramStart"/>
      <w:r w:rsidR="005D32A7">
        <w:t>in order to</w:t>
      </w:r>
      <w:proofErr w:type="gramEnd"/>
      <w:r w:rsidR="005D32A7">
        <w:t xml:space="preserve"> pay the hotel the remainder of when we owed.  She was anticipating that we might have $12,000 in profits from this convention.  She told us that there were 42 chapters attending and that San Mateo had brought the most students, 41, to the convention.  She told us that </w:t>
      </w:r>
      <w:r w:rsidR="000D700C">
        <w:t xml:space="preserve">retired advisors, </w:t>
      </w:r>
      <w:r w:rsidR="005D32A7">
        <w:t xml:space="preserve">Tom Jackson and Steve </w:t>
      </w:r>
      <w:proofErr w:type="spellStart"/>
      <w:r w:rsidR="005D32A7">
        <w:t>Wallech</w:t>
      </w:r>
      <w:proofErr w:type="spellEnd"/>
      <w:r w:rsidR="005D32A7">
        <w:t xml:space="preserve"> </w:t>
      </w:r>
      <w:r w:rsidR="000D700C">
        <w:t xml:space="preserve">would both be attending the </w:t>
      </w:r>
      <w:proofErr w:type="gramStart"/>
      <w:r w:rsidR="000D700C">
        <w:t>banquet</w:t>
      </w:r>
      <w:proofErr w:type="gramEnd"/>
      <w:r w:rsidR="000D700C">
        <w:t xml:space="preserve"> but that Randy</w:t>
      </w:r>
      <w:r w:rsidR="005D32A7">
        <w:t xml:space="preserve"> </w:t>
      </w:r>
      <w:r w:rsidR="000D700C">
        <w:t xml:space="preserve">Taylor would not be.  She informed us that the lunch and banquet would be crowded with so many people attending and that chapters would have to share tables to accommodate everyone.  She mentioned that the wrist band system for meals was working very well.  She advised having everyone leave a tip for the service staff when they left their rooms Sunday.  She was expecting a very cool dance because of the </w:t>
      </w:r>
      <w:proofErr w:type="spellStart"/>
      <w:r w:rsidR="000D700C">
        <w:t>dj</w:t>
      </w:r>
      <w:proofErr w:type="spellEnd"/>
      <w:r w:rsidR="000D700C">
        <w:t xml:space="preserve"> that had been selected.  She asked advisors to </w:t>
      </w:r>
      <w:proofErr w:type="gramStart"/>
      <w:r w:rsidR="000D700C">
        <w:t>help out</w:t>
      </w:r>
      <w:proofErr w:type="gramEnd"/>
      <w:r w:rsidR="000D700C">
        <w:t xml:space="preserve"> at the dance by chaperoning it so that we would not have any of the problems we have seen in the past in terms of sexual harassment and unwanted guests.  The State Advisory Board gave Valerie a major round of applause for the wonderful work that she and Golden West College were doing to make this convention so terrific!</w:t>
      </w:r>
      <w:r w:rsidR="005B6969">
        <w:t xml:space="preserve">  </w:t>
      </w:r>
    </w:p>
    <w:p w:rsidR="00B039B1" w:rsidRPr="005553B1" w:rsidRDefault="005D32A7" w:rsidP="000D700C">
      <w:pPr>
        <w:pStyle w:val="ListParagraph"/>
        <w:ind w:left="1980"/>
        <w:jc w:val="both"/>
      </w:pPr>
      <w:r>
        <w:t xml:space="preserve">  </w:t>
      </w:r>
      <w:r w:rsidR="005553B1">
        <w:t xml:space="preserve"> </w:t>
      </w:r>
      <w:r w:rsidR="005553B1">
        <w:tab/>
      </w:r>
      <w:r w:rsidR="005553B1">
        <w:tab/>
      </w:r>
    </w:p>
    <w:p w:rsidR="000807AE" w:rsidRDefault="00A81CDC" w:rsidP="003A22BE">
      <w:pPr>
        <w:ind w:left="1440" w:hanging="720"/>
        <w:jc w:val="both"/>
      </w:pPr>
      <w:r w:rsidRPr="00B60070">
        <w:rPr>
          <w:b/>
        </w:rPr>
        <w:t>B</w:t>
      </w:r>
      <w:r w:rsidR="001052EF" w:rsidRPr="00B60070">
        <w:rPr>
          <w:b/>
        </w:rPr>
        <w:t>.</w:t>
      </w:r>
      <w:r w:rsidR="00E54FEF" w:rsidRPr="00B60070">
        <w:rPr>
          <w:b/>
        </w:rPr>
        <w:tab/>
      </w:r>
      <w:r w:rsidR="005B6969">
        <w:rPr>
          <w:b/>
        </w:rPr>
        <w:t xml:space="preserve">Motion to Approve Scholarship Funds from Convention Deposit: Issues: MOTION #2) </w:t>
      </w:r>
      <w:r w:rsidR="00A82DEE">
        <w:t>Jacqueline Faris</w:t>
      </w:r>
      <w:r w:rsidR="00B60070">
        <w:t xml:space="preserve"> </w:t>
      </w:r>
      <w:r w:rsidR="005B6969">
        <w:t xml:space="preserve">moved that we approve spending $10,000 of the 2017 convention profits on 2017 scholarship awards. Fred Teti seconded the motion. </w:t>
      </w:r>
      <w:r w:rsidR="005B6969" w:rsidRPr="000807AE">
        <w:rPr>
          <w:b/>
        </w:rPr>
        <w:t>(</w:t>
      </w:r>
      <w:r w:rsidR="005B6969">
        <w:rPr>
          <w:b/>
        </w:rPr>
        <w:t>MOTION #2</w:t>
      </w:r>
      <w:r w:rsidR="005B6969" w:rsidRPr="000807AE">
        <w:rPr>
          <w:b/>
        </w:rPr>
        <w:t xml:space="preserve"> CARRIED.</w:t>
      </w:r>
    </w:p>
    <w:p w:rsidR="001052EF" w:rsidRDefault="001052EF" w:rsidP="000941DA">
      <w:pPr>
        <w:ind w:left="1440" w:hanging="720"/>
      </w:pPr>
    </w:p>
    <w:p w:rsidR="001052EF" w:rsidRPr="00C20C20" w:rsidRDefault="00A81CDC" w:rsidP="003A22BE">
      <w:pPr>
        <w:ind w:left="1440" w:hanging="720"/>
        <w:jc w:val="both"/>
      </w:pPr>
      <w:r w:rsidRPr="00363182">
        <w:rPr>
          <w:b/>
        </w:rPr>
        <w:t>C</w:t>
      </w:r>
      <w:r w:rsidR="001052EF" w:rsidRPr="00363182">
        <w:rPr>
          <w:b/>
        </w:rPr>
        <w:t>.</w:t>
      </w:r>
      <w:r w:rsidR="001052EF" w:rsidRPr="00363182">
        <w:rPr>
          <w:b/>
        </w:rPr>
        <w:tab/>
      </w:r>
      <w:r w:rsidR="005B6969">
        <w:rPr>
          <w:b/>
        </w:rPr>
        <w:t>Registration Chapter be Reinstated fo</w:t>
      </w:r>
      <w:r w:rsidR="004B1551">
        <w:rPr>
          <w:b/>
        </w:rPr>
        <w:t>r</w:t>
      </w:r>
      <w:r w:rsidR="005B6969">
        <w:rPr>
          <w:b/>
        </w:rPr>
        <w:t xml:space="preserve"> State Conventions Beginning in 2018.</w:t>
      </w:r>
      <w:r w:rsidR="004B1551">
        <w:rPr>
          <w:b/>
        </w:rPr>
        <w:t xml:space="preserve">  MOTION #3) </w:t>
      </w:r>
      <w:r w:rsidR="004B1551">
        <w:t xml:space="preserve">Ashley McHale moved that a registration chapter be reinstated for state conventions beginning in 2018 </w:t>
      </w:r>
      <w:proofErr w:type="gramStart"/>
      <w:r w:rsidR="004B1551" w:rsidRPr="004B1551">
        <w:t>f</w:t>
      </w:r>
      <w:r w:rsidR="005B6969" w:rsidRPr="004B1551">
        <w:t>or the purpose of</w:t>
      </w:r>
      <w:proofErr w:type="gramEnd"/>
      <w:r w:rsidR="005B6969" w:rsidRPr="004B1551">
        <w:t xml:space="preserve"> assisting the host </w:t>
      </w:r>
      <w:r w:rsidR="004B1551" w:rsidRPr="004B1551">
        <w:t>chapter with chapter check-</w:t>
      </w:r>
      <w:r w:rsidR="004B1551">
        <w:t xml:space="preserve">ins, material distribution, </w:t>
      </w:r>
      <w:r w:rsidR="004B1551" w:rsidRPr="004B1551">
        <w:t>supplying water and snacks Friday night and Saturday morning, and creating room assignments</w:t>
      </w:r>
      <w:r w:rsidR="004B1551">
        <w:t xml:space="preserve"> and tha</w:t>
      </w:r>
      <w:r w:rsidR="00123322">
        <w:t xml:space="preserve">t </w:t>
      </w:r>
      <w:r w:rsidR="004B1551">
        <w:t>the registration chapter also receive an additional service scholarship nomination for that convention</w:t>
      </w:r>
      <w:r w:rsidR="00123322">
        <w:t>. Chris Wardell</w:t>
      </w:r>
      <w:r w:rsidR="00363182">
        <w:t xml:space="preserve"> seconded the motion. </w:t>
      </w:r>
      <w:r w:rsidR="004B1551">
        <w:rPr>
          <w:b/>
        </w:rPr>
        <w:t>(MOTION #3</w:t>
      </w:r>
      <w:r w:rsidR="00363182" w:rsidRPr="00363182">
        <w:rPr>
          <w:b/>
        </w:rPr>
        <w:t xml:space="preserve"> CARRIED</w:t>
      </w:r>
      <w:r w:rsidR="00363182">
        <w:rPr>
          <w:b/>
        </w:rPr>
        <w:t>.)</w:t>
      </w:r>
      <w:r w:rsidR="00C2311E">
        <w:t xml:space="preserve"> </w:t>
      </w:r>
    </w:p>
    <w:p w:rsidR="001052EF" w:rsidRDefault="001052EF" w:rsidP="000941DA">
      <w:pPr>
        <w:ind w:left="1440" w:hanging="720"/>
      </w:pPr>
    </w:p>
    <w:p w:rsidR="00123322" w:rsidRDefault="00081741" w:rsidP="00123322">
      <w:pPr>
        <w:ind w:left="1440" w:hanging="720"/>
        <w:jc w:val="both"/>
      </w:pPr>
      <w:r w:rsidRPr="003A22BE">
        <w:rPr>
          <w:b/>
        </w:rPr>
        <w:t>D.</w:t>
      </w:r>
      <w:r>
        <w:tab/>
      </w:r>
      <w:r w:rsidR="00123322">
        <w:rPr>
          <w:b/>
        </w:rPr>
        <w:t xml:space="preserve">Potential Retirement and Unavailability of Chris </w:t>
      </w:r>
      <w:proofErr w:type="spellStart"/>
      <w:r w:rsidR="00123322">
        <w:rPr>
          <w:b/>
        </w:rPr>
        <w:t>Kox</w:t>
      </w:r>
      <w:proofErr w:type="spellEnd"/>
      <w:r w:rsidR="00123322">
        <w:rPr>
          <w:b/>
        </w:rPr>
        <w:t xml:space="preserve"> for President</w:t>
      </w:r>
      <w:r w:rsidRPr="00243394">
        <w:rPr>
          <w:b/>
        </w:rPr>
        <w:t>:</w:t>
      </w:r>
      <w:r w:rsidR="00123322">
        <w:rPr>
          <w:b/>
        </w:rPr>
        <w:t xml:space="preserve">  </w:t>
      </w:r>
      <w:r w:rsidR="00123322">
        <w:t xml:space="preserve">Chris </w:t>
      </w:r>
      <w:proofErr w:type="spellStart"/>
      <w:r w:rsidR="00123322">
        <w:t>Kox</w:t>
      </w:r>
      <w:proofErr w:type="spellEnd"/>
      <w:r w:rsidR="00123322">
        <w:t xml:space="preserve"> announced that he would serve as President of the State Advisory Board in 2017-2018.  Everyone was very happy that he was going to be our president next year!</w:t>
      </w:r>
    </w:p>
    <w:p w:rsidR="00081741" w:rsidRDefault="00081741" w:rsidP="00664260"/>
    <w:p w:rsidR="003B187F" w:rsidRDefault="00081741" w:rsidP="003B187F">
      <w:pPr>
        <w:ind w:left="1440" w:hanging="720"/>
        <w:jc w:val="both"/>
      </w:pPr>
      <w:r w:rsidRPr="00664260">
        <w:rPr>
          <w:b/>
        </w:rPr>
        <w:t>E</w:t>
      </w:r>
      <w:r w:rsidR="001052EF" w:rsidRPr="00664260">
        <w:rPr>
          <w:b/>
        </w:rPr>
        <w:t>.</w:t>
      </w:r>
      <w:r w:rsidR="001052EF" w:rsidRPr="00664260">
        <w:rPr>
          <w:b/>
        </w:rPr>
        <w:tab/>
      </w:r>
      <w:r w:rsidR="00123322">
        <w:rPr>
          <w:b/>
        </w:rPr>
        <w:t>Permanent and Historical Records</w:t>
      </w:r>
      <w:r w:rsidR="00A82DEE" w:rsidRPr="00664260">
        <w:rPr>
          <w:b/>
        </w:rPr>
        <w:t>:</w:t>
      </w:r>
      <w:r w:rsidR="00123322">
        <w:rPr>
          <w:b/>
        </w:rPr>
        <w:t xml:space="preserve"> </w:t>
      </w:r>
      <w:r w:rsidR="006B4E01">
        <w:t>Jacqueline Faris suggested that we have a central location for all the organization’s records.  Sh</w:t>
      </w:r>
      <w:r w:rsidR="003B187F">
        <w:t>e said she had</w:t>
      </w:r>
      <w:r w:rsidR="006B4E01">
        <w:t xml:space="preserve"> 7 boxes of data and Terry Green said that he had two boxes of data.  She asked Lupita de La Cruz from Mount San Antonio College if she could find any of the records that had been collected by Marilyn </w:t>
      </w:r>
      <w:proofErr w:type="spellStart"/>
      <w:r w:rsidR="006B4E01">
        <w:t>Kaecke</w:t>
      </w:r>
      <w:proofErr w:type="spellEnd"/>
      <w:r w:rsidR="00D67D34">
        <w:t xml:space="preserve">, who was a long-time advisor there.  </w:t>
      </w:r>
      <w:r w:rsidR="00D67D34">
        <w:lastRenderedPageBreak/>
        <w:t>Jacqueline not</w:t>
      </w:r>
      <w:r w:rsidR="003B187F">
        <w:t>ed</w:t>
      </w:r>
      <w:r w:rsidR="00D67D34">
        <w:t xml:space="preserve"> that we are rapidly approaching our 100</w:t>
      </w:r>
      <w:r w:rsidR="00D67D34" w:rsidRPr="00D67D34">
        <w:rPr>
          <w:vertAlign w:val="superscript"/>
        </w:rPr>
        <w:t>th</w:t>
      </w:r>
      <w:r w:rsidR="00D67D34">
        <w:t xml:space="preserve"> year anniversary and we ought to start considering what we are going to do for that event.  She said that it would be nice to have PowerPoint presentations using some of our historical records at the 100</w:t>
      </w:r>
      <w:r w:rsidR="00D67D34" w:rsidRPr="00D67D34">
        <w:rPr>
          <w:vertAlign w:val="superscript"/>
        </w:rPr>
        <w:t>th</w:t>
      </w:r>
      <w:r w:rsidR="00D67D34">
        <w:t xml:space="preserve"> year anniversary and at conventi</w:t>
      </w:r>
      <w:r w:rsidR="003B187F">
        <w:t xml:space="preserve">ons coming up before that one that to give students some perspective about our past.  She finished by giving an explanation about the duties of the Historian versus the duties of the Collector of Permanent Records. </w:t>
      </w:r>
    </w:p>
    <w:p w:rsidR="003B187F" w:rsidRDefault="003B187F" w:rsidP="003B187F">
      <w:pPr>
        <w:ind w:left="1440" w:hanging="720"/>
        <w:jc w:val="both"/>
      </w:pPr>
    </w:p>
    <w:p w:rsidR="00A82DEE" w:rsidRPr="006B4E01" w:rsidRDefault="003B187F" w:rsidP="003B187F">
      <w:pPr>
        <w:ind w:left="1440" w:hanging="720"/>
        <w:jc w:val="both"/>
      </w:pPr>
      <w:r>
        <w:rPr>
          <w:b/>
        </w:rPr>
        <w:t>F.</w:t>
      </w:r>
      <w:r>
        <w:rPr>
          <w:b/>
        </w:rPr>
        <w:tab/>
        <w:t>Exemption Requests:</w:t>
      </w:r>
      <w:r>
        <w:t xml:space="preserve"> </w:t>
      </w:r>
      <w:r w:rsidR="00D67D34">
        <w:t xml:space="preserve"> </w:t>
      </w:r>
      <w:r w:rsidR="006B4E01">
        <w:t xml:space="preserve">  </w:t>
      </w:r>
    </w:p>
    <w:p w:rsidR="00A82DEE" w:rsidRPr="00664260" w:rsidRDefault="00A82DEE" w:rsidP="00A82DEE">
      <w:pPr>
        <w:ind w:left="1440"/>
        <w:rPr>
          <w:b/>
        </w:rPr>
      </w:pPr>
    </w:p>
    <w:p w:rsidR="00A82DEE" w:rsidRPr="00664260" w:rsidRDefault="00A82DEE" w:rsidP="002E3351">
      <w:pPr>
        <w:ind w:left="1440"/>
        <w:jc w:val="both"/>
      </w:pPr>
      <w:r w:rsidRPr="00664260">
        <w:rPr>
          <w:b/>
        </w:rPr>
        <w:t xml:space="preserve">1. </w:t>
      </w:r>
      <w:r w:rsidR="003B187F">
        <w:rPr>
          <w:b/>
        </w:rPr>
        <w:t>San Joaquin Delta College</w:t>
      </w:r>
      <w:r w:rsidR="00664260">
        <w:t>:</w:t>
      </w:r>
      <w:r w:rsidR="00E35FBC">
        <w:t xml:space="preserve"> </w:t>
      </w:r>
      <w:r w:rsidR="002E3351">
        <w:t xml:space="preserve">Due to </w:t>
      </w:r>
      <w:r w:rsidR="003B187F">
        <w:t>their check ending up with the Director of Student Activities, the check was not delivered on time.</w:t>
      </w:r>
      <w:r w:rsidR="002E3351">
        <w:t xml:space="preserve"> </w:t>
      </w:r>
      <w:r w:rsidR="003B187F">
        <w:rPr>
          <w:b/>
        </w:rPr>
        <w:t>MOTION #4</w:t>
      </w:r>
      <w:r w:rsidR="00664260">
        <w:rPr>
          <w:b/>
        </w:rPr>
        <w:t>)</w:t>
      </w:r>
      <w:r w:rsidR="00E35FBC">
        <w:t xml:space="preserve"> </w:t>
      </w:r>
      <w:r w:rsidR="003B187F">
        <w:t>Chris Wardell</w:t>
      </w:r>
      <w:r w:rsidR="00664260">
        <w:t xml:space="preserve"> moved that </w:t>
      </w:r>
      <w:r w:rsidR="003B187F">
        <w:t>the Alpha Beta Cha</w:t>
      </w:r>
      <w:r w:rsidR="00D57999">
        <w:t>pter, San Joaquin Delta College</w:t>
      </w:r>
      <w:r w:rsidR="003B187F">
        <w:t xml:space="preserve"> be granted an exemption </w:t>
      </w:r>
      <w:proofErr w:type="gramStart"/>
      <w:r w:rsidR="00664260">
        <w:t>in order to</w:t>
      </w:r>
      <w:proofErr w:type="gramEnd"/>
      <w:r w:rsidR="00664260">
        <w:t xml:space="preserve"> </w:t>
      </w:r>
      <w:r w:rsidR="00D57999">
        <w:t>be in good standing. Terry Green</w:t>
      </w:r>
      <w:r w:rsidR="00664260">
        <w:t xml:space="preserve"> seconded the motion. </w:t>
      </w:r>
      <w:r w:rsidR="00664260" w:rsidRPr="00664260">
        <w:rPr>
          <w:b/>
        </w:rPr>
        <w:t>(MOTION #</w:t>
      </w:r>
      <w:r w:rsidR="003B187F">
        <w:rPr>
          <w:b/>
        </w:rPr>
        <w:t>4</w:t>
      </w:r>
      <w:r w:rsidR="00664260" w:rsidRPr="00664260">
        <w:rPr>
          <w:b/>
        </w:rPr>
        <w:t xml:space="preserve"> CARRIED.)</w:t>
      </w:r>
      <w:r w:rsidR="00664260">
        <w:rPr>
          <w:b/>
        </w:rPr>
        <w:t xml:space="preserve"> </w:t>
      </w:r>
    </w:p>
    <w:p w:rsidR="00A82DEE" w:rsidRDefault="00A82DEE" w:rsidP="006F5493">
      <w:pPr>
        <w:ind w:left="1440"/>
        <w:jc w:val="both"/>
      </w:pPr>
    </w:p>
    <w:p w:rsidR="006F5493" w:rsidRDefault="00A82DEE" w:rsidP="006F5493">
      <w:pPr>
        <w:ind w:left="1440"/>
        <w:jc w:val="both"/>
      </w:pPr>
      <w:r w:rsidRPr="006F5493">
        <w:rPr>
          <w:b/>
        </w:rPr>
        <w:t xml:space="preserve">2. </w:t>
      </w:r>
      <w:r w:rsidR="00FB45D4">
        <w:rPr>
          <w:b/>
        </w:rPr>
        <w:t xml:space="preserve">Citrus </w:t>
      </w:r>
      <w:r w:rsidR="00F70753">
        <w:rPr>
          <w:b/>
        </w:rPr>
        <w:t>College</w:t>
      </w:r>
      <w:r w:rsidR="00E35FBC" w:rsidRPr="006F5493">
        <w:rPr>
          <w:b/>
        </w:rPr>
        <w:t>:</w:t>
      </w:r>
      <w:r w:rsidR="00E35FBC">
        <w:t xml:space="preserve"> </w:t>
      </w:r>
      <w:r w:rsidR="00FB45D4">
        <w:t>Julie Law withdrew her motion.</w:t>
      </w:r>
    </w:p>
    <w:p w:rsidR="00FB45D4" w:rsidRDefault="00FB45D4" w:rsidP="006F5493">
      <w:pPr>
        <w:ind w:left="1440"/>
        <w:jc w:val="both"/>
        <w:rPr>
          <w:b/>
        </w:rPr>
      </w:pPr>
    </w:p>
    <w:p w:rsidR="00A82DEE" w:rsidRDefault="00A82DEE" w:rsidP="002E3351">
      <w:pPr>
        <w:ind w:left="1440"/>
        <w:jc w:val="both"/>
      </w:pPr>
      <w:r w:rsidRPr="006F5493">
        <w:rPr>
          <w:b/>
        </w:rPr>
        <w:t>3.</w:t>
      </w:r>
      <w:r w:rsidR="00FB45D4">
        <w:rPr>
          <w:b/>
        </w:rPr>
        <w:t xml:space="preserve"> Cabrillo </w:t>
      </w:r>
      <w:r w:rsidR="0015262C" w:rsidRPr="006F5493">
        <w:rPr>
          <w:b/>
        </w:rPr>
        <w:t>College</w:t>
      </w:r>
      <w:r w:rsidR="006F5493">
        <w:rPr>
          <w:b/>
        </w:rPr>
        <w:t>:</w:t>
      </w:r>
      <w:r w:rsidR="006F5493">
        <w:t xml:space="preserve"> </w:t>
      </w:r>
      <w:r w:rsidR="006F5493">
        <w:rPr>
          <w:b/>
        </w:rPr>
        <w:t>MOTION #5)</w:t>
      </w:r>
      <w:r w:rsidR="00D57999">
        <w:t xml:space="preserve"> Yves Tan</w:t>
      </w:r>
      <w:r w:rsidR="006F5493">
        <w:t xml:space="preserve"> moved that </w:t>
      </w:r>
      <w:r w:rsidR="00D57999">
        <w:t>Gamma Phi scholarship nominee, McKenzie Phelps, be considered for a scholarship award despite being absent today. Terry Green</w:t>
      </w:r>
      <w:r w:rsidR="006F5493">
        <w:t xml:space="preserve"> seconded the motion. </w:t>
      </w:r>
      <w:r w:rsidR="006F5493" w:rsidRPr="00664260">
        <w:rPr>
          <w:b/>
        </w:rPr>
        <w:t>(MOTION #</w:t>
      </w:r>
      <w:r w:rsidR="006F5493">
        <w:rPr>
          <w:b/>
        </w:rPr>
        <w:t>5</w:t>
      </w:r>
      <w:r w:rsidR="006F5493" w:rsidRPr="00664260">
        <w:rPr>
          <w:b/>
        </w:rPr>
        <w:t xml:space="preserve"> CARRIED.)</w:t>
      </w:r>
    </w:p>
    <w:p w:rsidR="00A82DEE" w:rsidRDefault="00A82DEE" w:rsidP="00A82DEE">
      <w:pPr>
        <w:ind w:left="1440"/>
      </w:pPr>
    </w:p>
    <w:p w:rsidR="00F362BA" w:rsidRDefault="00A82DEE" w:rsidP="00F362BA">
      <w:pPr>
        <w:ind w:left="1440"/>
        <w:jc w:val="both"/>
      </w:pPr>
      <w:r w:rsidRPr="002E3351">
        <w:rPr>
          <w:b/>
        </w:rPr>
        <w:t>4.</w:t>
      </w:r>
      <w:r w:rsidR="00D57999">
        <w:rPr>
          <w:b/>
        </w:rPr>
        <w:t xml:space="preserve"> Mount San Antonio College</w:t>
      </w:r>
      <w:r w:rsidR="002E3351">
        <w:rPr>
          <w:b/>
        </w:rPr>
        <w:t xml:space="preserve">: </w:t>
      </w:r>
      <w:r w:rsidR="0015262C">
        <w:t xml:space="preserve"> </w:t>
      </w:r>
      <w:r w:rsidR="002E3351">
        <w:rPr>
          <w:b/>
        </w:rPr>
        <w:t>MOTION #6)</w:t>
      </w:r>
      <w:r w:rsidR="00D57999">
        <w:t xml:space="preserve"> Lupita De L</w:t>
      </w:r>
      <w:r w:rsidR="00EF2EDA">
        <w:t>a Cruz</w:t>
      </w:r>
      <w:r w:rsidR="002E3351">
        <w:t xml:space="preserve"> moved that</w:t>
      </w:r>
      <w:r w:rsidR="00D57999">
        <w:t xml:space="preserve"> Mt. San Antonio College, Zeta Chapter, be reinstated to good standing status upon the submission of the dues form that was not initially received with the dues check.</w:t>
      </w:r>
      <w:r w:rsidR="00EF2EDA">
        <w:t xml:space="preserve"> Terry Green</w:t>
      </w:r>
      <w:r w:rsidR="006E7966">
        <w:t xml:space="preserve"> seconded the motion. </w:t>
      </w:r>
      <w:r w:rsidR="00F362BA" w:rsidRPr="00664260">
        <w:rPr>
          <w:b/>
        </w:rPr>
        <w:t>(MOTION #</w:t>
      </w:r>
      <w:r w:rsidR="00F362BA">
        <w:rPr>
          <w:b/>
        </w:rPr>
        <w:t>6</w:t>
      </w:r>
      <w:r w:rsidR="00F362BA" w:rsidRPr="00664260">
        <w:rPr>
          <w:b/>
        </w:rPr>
        <w:t xml:space="preserve"> CARRIED.)</w:t>
      </w:r>
    </w:p>
    <w:p w:rsidR="00A82DEE" w:rsidRDefault="00A82DEE" w:rsidP="00F362BA"/>
    <w:p w:rsidR="00A82DEE" w:rsidRDefault="00A82DEE" w:rsidP="009D08BE">
      <w:pPr>
        <w:ind w:left="1440"/>
        <w:jc w:val="both"/>
      </w:pPr>
      <w:r w:rsidRPr="002A6A86">
        <w:rPr>
          <w:b/>
        </w:rPr>
        <w:t>5.</w:t>
      </w:r>
      <w:r w:rsidR="00EF2EDA">
        <w:rPr>
          <w:b/>
        </w:rPr>
        <w:t xml:space="preserve"> Mission College</w:t>
      </w:r>
      <w:r w:rsidR="00353F83" w:rsidRPr="002A6A86">
        <w:rPr>
          <w:b/>
        </w:rPr>
        <w:t>:</w:t>
      </w:r>
      <w:r w:rsidR="00353F83">
        <w:t xml:space="preserve"> </w:t>
      </w:r>
      <w:r w:rsidR="00EF2EDA">
        <w:t xml:space="preserve">Heather Rosenberg said that the permanent membership form was not submitted because the previous advisor dropped out and she left with the job of picking up the pieces. </w:t>
      </w:r>
      <w:r w:rsidR="00F362BA">
        <w:rPr>
          <w:b/>
        </w:rPr>
        <w:t>MOTION #7)</w:t>
      </w:r>
      <w:r w:rsidR="00F362BA">
        <w:t xml:space="preserve"> </w:t>
      </w:r>
      <w:r w:rsidR="00EF2EDA">
        <w:t>Heather Rosenberg moved that Mission College, Sigma Iota Chapter, be granted an exemption and be in good standing so that the chapter’s scholarship nominees could potentially win scholarships at this convention.</w:t>
      </w:r>
      <w:r w:rsidR="00F14A62">
        <w:t xml:space="preserve">  Terry Green</w:t>
      </w:r>
      <w:r w:rsidR="002A6A86">
        <w:t xml:space="preserve"> seconded the motion.</w:t>
      </w:r>
      <w:r w:rsidR="00F362BA">
        <w:t xml:space="preserve"> </w:t>
      </w:r>
      <w:r w:rsidR="00F362BA" w:rsidRPr="00664260">
        <w:rPr>
          <w:b/>
        </w:rPr>
        <w:t>(MOTION #</w:t>
      </w:r>
      <w:r w:rsidR="00F362BA">
        <w:rPr>
          <w:b/>
        </w:rPr>
        <w:t>7</w:t>
      </w:r>
      <w:r w:rsidR="00F362BA" w:rsidRPr="00664260">
        <w:rPr>
          <w:b/>
        </w:rPr>
        <w:t xml:space="preserve"> CARRIED.)</w:t>
      </w:r>
    </w:p>
    <w:p w:rsidR="00F14E89" w:rsidRDefault="00F14E89" w:rsidP="003B347B"/>
    <w:p w:rsidR="00F86656" w:rsidRDefault="00F86656" w:rsidP="003B347B"/>
    <w:p w:rsidR="00F86656" w:rsidRDefault="00F86656" w:rsidP="003B347B"/>
    <w:p w:rsidR="00F86656" w:rsidRDefault="00F86656" w:rsidP="003B347B"/>
    <w:p w:rsidR="00F86656" w:rsidRDefault="00F86656" w:rsidP="003B347B"/>
    <w:p w:rsidR="00F86656" w:rsidRDefault="00F86656" w:rsidP="003B347B"/>
    <w:p w:rsidR="00F86656" w:rsidRDefault="00F86656" w:rsidP="003B347B"/>
    <w:p w:rsidR="00F86656" w:rsidRDefault="00F86656" w:rsidP="003B347B"/>
    <w:p w:rsidR="00F86656" w:rsidRDefault="00F86656" w:rsidP="003B347B"/>
    <w:p w:rsidR="00F86656" w:rsidRDefault="00F86656" w:rsidP="003B347B"/>
    <w:p w:rsidR="00F86656" w:rsidRPr="00C20C20" w:rsidRDefault="00F86656" w:rsidP="003B347B"/>
    <w:p w:rsidR="00A81CDC" w:rsidRPr="009D08BE" w:rsidRDefault="006447B7" w:rsidP="00A82DEE">
      <w:pPr>
        <w:ind w:left="1440" w:hanging="720"/>
        <w:rPr>
          <w:b/>
        </w:rPr>
      </w:pPr>
      <w:r>
        <w:rPr>
          <w:b/>
        </w:rPr>
        <w:lastRenderedPageBreak/>
        <w:t>G</w:t>
      </w:r>
      <w:r w:rsidR="00A81CDC" w:rsidRPr="009D08BE">
        <w:rPr>
          <w:b/>
        </w:rPr>
        <w:t>.</w:t>
      </w:r>
      <w:r w:rsidR="00A81CDC" w:rsidRPr="009D08BE">
        <w:rPr>
          <w:b/>
        </w:rPr>
        <w:tab/>
      </w:r>
      <w:r w:rsidR="00F86919">
        <w:rPr>
          <w:b/>
        </w:rPr>
        <w:t>Slate of Officers for 2017-2018</w:t>
      </w:r>
      <w:r w:rsidR="009203A0">
        <w:rPr>
          <w:b/>
        </w:rPr>
        <w:t>:</w:t>
      </w:r>
    </w:p>
    <w:p w:rsidR="00467DC6" w:rsidRDefault="00467DC6" w:rsidP="00467DC6">
      <w:pPr>
        <w:ind w:left="1440"/>
      </w:pPr>
    </w:p>
    <w:p w:rsidR="00467DC6" w:rsidRDefault="00467DC6" w:rsidP="00467DC6">
      <w:pPr>
        <w:ind w:left="1440"/>
      </w:pPr>
      <w:r>
        <w:t xml:space="preserve">1. President – </w:t>
      </w:r>
      <w:r w:rsidR="00F14A62">
        <w:t xml:space="preserve">Chris </w:t>
      </w:r>
      <w:proofErr w:type="spellStart"/>
      <w:r w:rsidR="00F14A62">
        <w:t>Kox</w:t>
      </w:r>
      <w:proofErr w:type="spellEnd"/>
    </w:p>
    <w:p w:rsidR="00467DC6" w:rsidRDefault="00467DC6" w:rsidP="00467DC6">
      <w:pPr>
        <w:ind w:left="1440"/>
      </w:pPr>
      <w:r>
        <w:t xml:space="preserve">2. VP/President-Elect </w:t>
      </w:r>
      <w:r w:rsidR="00BE22B5">
        <w:t>(</w:t>
      </w:r>
      <w:r w:rsidR="00F14A62">
        <w:t>South</w:t>
      </w:r>
      <w:r w:rsidR="00BE22B5">
        <w:t xml:space="preserve">) </w:t>
      </w:r>
      <w:r>
        <w:t xml:space="preserve">– </w:t>
      </w:r>
      <w:r w:rsidR="00F14A62">
        <w:t>Megan Lange</w:t>
      </w:r>
    </w:p>
    <w:p w:rsidR="00467DC6" w:rsidRDefault="00467DC6" w:rsidP="00467DC6">
      <w:pPr>
        <w:ind w:left="1440"/>
      </w:pPr>
      <w:r>
        <w:t>3. Vice-President Elect</w:t>
      </w:r>
      <w:r w:rsidR="00F14A62">
        <w:t xml:space="preserve"> (North)</w:t>
      </w:r>
      <w:r>
        <w:t xml:space="preserve"> – </w:t>
      </w:r>
      <w:r w:rsidR="00F14A62">
        <w:t>Heather Paul</w:t>
      </w:r>
    </w:p>
    <w:p w:rsidR="00467DC6" w:rsidRDefault="00467DC6" w:rsidP="00467DC6">
      <w:pPr>
        <w:ind w:left="1440"/>
      </w:pPr>
      <w:r>
        <w:t>4. Secretary – Terry Green</w:t>
      </w:r>
    </w:p>
    <w:p w:rsidR="00467DC6" w:rsidRDefault="00F14A62" w:rsidP="00467DC6">
      <w:pPr>
        <w:ind w:left="1440"/>
      </w:pPr>
      <w:r>
        <w:t xml:space="preserve">5. Treasurer – </w:t>
      </w:r>
      <w:proofErr w:type="spellStart"/>
      <w:r>
        <w:t>Kayeca</w:t>
      </w:r>
      <w:proofErr w:type="spellEnd"/>
      <w:r>
        <w:t xml:space="preserve"> Campbell</w:t>
      </w:r>
    </w:p>
    <w:p w:rsidR="00467DC6" w:rsidRDefault="00467DC6" w:rsidP="00467DC6">
      <w:pPr>
        <w:ind w:left="1440"/>
      </w:pPr>
      <w:r>
        <w:t xml:space="preserve">6. </w:t>
      </w:r>
      <w:r w:rsidR="00BE22B5">
        <w:t xml:space="preserve">Vice-Treasurer – </w:t>
      </w:r>
      <w:r w:rsidR="00F14A62">
        <w:t xml:space="preserve">Thomas </w:t>
      </w:r>
      <w:proofErr w:type="spellStart"/>
      <w:r w:rsidR="00F14A62">
        <w:t>Harjuno</w:t>
      </w:r>
      <w:proofErr w:type="spellEnd"/>
    </w:p>
    <w:p w:rsidR="00467DC6" w:rsidRDefault="00467DC6" w:rsidP="00467DC6">
      <w:pPr>
        <w:ind w:left="1440"/>
      </w:pPr>
      <w:r>
        <w:t xml:space="preserve">7. </w:t>
      </w:r>
      <w:r w:rsidR="00BE22B5">
        <w:t>Chair of Scholarship and Awards – Jennifer McBride</w:t>
      </w:r>
    </w:p>
    <w:p w:rsidR="00467DC6" w:rsidRDefault="00467DC6" w:rsidP="00467DC6">
      <w:pPr>
        <w:ind w:left="1440"/>
      </w:pPr>
      <w:r>
        <w:t xml:space="preserve">8. </w:t>
      </w:r>
      <w:r w:rsidR="00BE22B5">
        <w:t xml:space="preserve">Vice-Chair of Scholarship and Awards –Vince </w:t>
      </w:r>
      <w:proofErr w:type="spellStart"/>
      <w:r w:rsidR="00BE22B5">
        <w:t>Piro</w:t>
      </w:r>
      <w:proofErr w:type="spellEnd"/>
    </w:p>
    <w:p w:rsidR="00467DC6" w:rsidRDefault="00BE22B5" w:rsidP="00467DC6">
      <w:pPr>
        <w:ind w:left="1440"/>
      </w:pPr>
      <w:r>
        <w:t xml:space="preserve">9. Secretary of Extension and Eligibility – </w:t>
      </w:r>
      <w:r w:rsidR="00220BAB">
        <w:t>Fred Teti</w:t>
      </w:r>
    </w:p>
    <w:p w:rsidR="00467DC6" w:rsidRDefault="00467DC6" w:rsidP="00467DC6">
      <w:pPr>
        <w:ind w:left="1440"/>
      </w:pPr>
      <w:r>
        <w:t xml:space="preserve">10. </w:t>
      </w:r>
      <w:r w:rsidR="00BE22B5">
        <w:t xml:space="preserve">Collector of Permanent Records – Chris </w:t>
      </w:r>
      <w:proofErr w:type="spellStart"/>
      <w:r w:rsidR="00BE22B5">
        <w:t>Kox</w:t>
      </w:r>
      <w:proofErr w:type="spellEnd"/>
    </w:p>
    <w:p w:rsidR="00467DC6" w:rsidRDefault="00467DC6" w:rsidP="00467DC6">
      <w:pPr>
        <w:ind w:left="1440"/>
      </w:pPr>
      <w:r>
        <w:t xml:space="preserve">11. </w:t>
      </w:r>
      <w:r w:rsidR="00BE22B5">
        <w:t xml:space="preserve">Secretary of Intercollegiate Relations – </w:t>
      </w:r>
      <w:r w:rsidR="00220BAB">
        <w:t>Ashley McHale</w:t>
      </w:r>
    </w:p>
    <w:p w:rsidR="00F86919" w:rsidRDefault="00F86919" w:rsidP="00467DC6">
      <w:pPr>
        <w:ind w:left="1440"/>
      </w:pPr>
    </w:p>
    <w:p w:rsidR="00F86919" w:rsidRDefault="00F86919" w:rsidP="00467DC6">
      <w:pPr>
        <w:ind w:left="1440"/>
      </w:pPr>
      <w:r>
        <w:t>Appointed Officers (as per Bylaws)</w:t>
      </w:r>
    </w:p>
    <w:p w:rsidR="00F86919" w:rsidRDefault="00F86919" w:rsidP="00467DC6">
      <w:pPr>
        <w:ind w:left="1440"/>
      </w:pPr>
    </w:p>
    <w:p w:rsidR="00467DC6" w:rsidRDefault="00F86919" w:rsidP="00467DC6">
      <w:pPr>
        <w:ind w:left="1440"/>
      </w:pPr>
      <w:r>
        <w:t>1</w:t>
      </w:r>
      <w:r w:rsidR="00467DC6">
        <w:t xml:space="preserve">. </w:t>
      </w:r>
      <w:r w:rsidR="00BE22B5">
        <w:t xml:space="preserve">Advisory Board Directory Editor – Andrew </w:t>
      </w:r>
      <w:proofErr w:type="spellStart"/>
      <w:r w:rsidR="00BE22B5">
        <w:t>Kindon</w:t>
      </w:r>
      <w:proofErr w:type="spellEnd"/>
    </w:p>
    <w:p w:rsidR="00467DC6" w:rsidRDefault="00F86919" w:rsidP="00467DC6">
      <w:pPr>
        <w:ind w:left="1440"/>
      </w:pPr>
      <w:r>
        <w:t>2.</w:t>
      </w:r>
      <w:r w:rsidR="00467DC6">
        <w:t xml:space="preserve"> </w:t>
      </w:r>
      <w:r w:rsidR="00BE22B5">
        <w:t>Webmaster – Rowena Mendoza</w:t>
      </w:r>
    </w:p>
    <w:p w:rsidR="00467DC6" w:rsidRDefault="00F86919" w:rsidP="00467DC6">
      <w:pPr>
        <w:ind w:left="1440"/>
      </w:pPr>
      <w:r>
        <w:t>3.</w:t>
      </w:r>
      <w:r w:rsidR="00467DC6">
        <w:t xml:space="preserve"> </w:t>
      </w:r>
      <w:r w:rsidR="00BE22B5">
        <w:t xml:space="preserve">Parliamentarian – </w:t>
      </w:r>
      <w:r w:rsidR="009A600E">
        <w:t>Valerie Venegas</w:t>
      </w:r>
    </w:p>
    <w:p w:rsidR="00467DC6" w:rsidRDefault="00F86919" w:rsidP="00467DC6">
      <w:pPr>
        <w:ind w:left="1440"/>
      </w:pPr>
      <w:r>
        <w:t>4</w:t>
      </w:r>
      <w:r w:rsidR="00467DC6">
        <w:t xml:space="preserve">. </w:t>
      </w:r>
      <w:r w:rsidR="00BE22B5">
        <w:t xml:space="preserve">Publicity Chair – </w:t>
      </w:r>
      <w:r w:rsidR="001B4ACF">
        <w:t>Chris Gilbert</w:t>
      </w:r>
    </w:p>
    <w:p w:rsidR="00A81CDC" w:rsidRDefault="00F86919" w:rsidP="000941DA">
      <w:pPr>
        <w:ind w:left="1440"/>
      </w:pPr>
      <w:r>
        <w:t>5</w:t>
      </w:r>
      <w:r w:rsidR="00353F83">
        <w:t>. Secretar</w:t>
      </w:r>
      <w:r>
        <w:t>y of Standard Rules – Fred Teti</w:t>
      </w:r>
    </w:p>
    <w:p w:rsidR="00F86919" w:rsidRDefault="00F86919" w:rsidP="000941DA">
      <w:pPr>
        <w:ind w:left="1440"/>
      </w:pPr>
      <w:r>
        <w:t>6. Historian</w:t>
      </w:r>
      <w:r w:rsidR="00C755DA">
        <w:t xml:space="preserve"> </w:t>
      </w:r>
      <w:r>
        <w:t>– Lisa Valdez</w:t>
      </w:r>
    </w:p>
    <w:p w:rsidR="00F86919" w:rsidRDefault="00F86919" w:rsidP="000941DA">
      <w:pPr>
        <w:ind w:left="1440"/>
      </w:pPr>
    </w:p>
    <w:p w:rsidR="00F86919" w:rsidRDefault="00C755DA" w:rsidP="000941DA">
      <w:pPr>
        <w:ind w:left="1440"/>
      </w:pPr>
      <w:r>
        <w:t>The above slate of officers for 2017-2018 was unanimously approved by the State Advisory Board.</w:t>
      </w:r>
    </w:p>
    <w:p w:rsidR="00A81CDC" w:rsidRDefault="00A81CDC" w:rsidP="000941DA">
      <w:pPr>
        <w:ind w:left="1440"/>
      </w:pPr>
    </w:p>
    <w:p w:rsidR="006C03D3" w:rsidRDefault="000F7B81" w:rsidP="000F7B81">
      <w:pPr>
        <w:ind w:left="1440"/>
        <w:jc w:val="both"/>
      </w:pPr>
      <w:r>
        <w:rPr>
          <w:b/>
        </w:rPr>
        <w:t xml:space="preserve">MOTION #8) </w:t>
      </w:r>
      <w:r>
        <w:t xml:space="preserve">Obed Vazquez moved that the following three advisors serve as Trustees on the Board of Trustees for a 2-Year Term: Valerie Venegas from Golden West College, </w:t>
      </w:r>
      <w:proofErr w:type="spellStart"/>
      <w:r>
        <w:t>Kaycea</w:t>
      </w:r>
      <w:proofErr w:type="spellEnd"/>
      <w:r>
        <w:t xml:space="preserve"> Campbell from Los Angeles Pierce College and Megan Lange from Los Angeles Harbor College. Terry Green seconded the motion. </w:t>
      </w:r>
      <w:r w:rsidRPr="00664260">
        <w:rPr>
          <w:b/>
        </w:rPr>
        <w:t>(MOTION #</w:t>
      </w:r>
      <w:r>
        <w:rPr>
          <w:b/>
        </w:rPr>
        <w:t>8</w:t>
      </w:r>
      <w:r w:rsidRPr="00664260">
        <w:rPr>
          <w:b/>
        </w:rPr>
        <w:t xml:space="preserve"> CARRIED.)</w:t>
      </w:r>
    </w:p>
    <w:p w:rsidR="006C03D3" w:rsidRDefault="006C03D3" w:rsidP="000941DA">
      <w:pPr>
        <w:ind w:left="1440"/>
      </w:pPr>
    </w:p>
    <w:p w:rsidR="009203A0" w:rsidRDefault="000F7B81" w:rsidP="00151B80">
      <w:pPr>
        <w:ind w:left="1440" w:hanging="720"/>
        <w:jc w:val="both"/>
      </w:pPr>
      <w:r>
        <w:rPr>
          <w:b/>
        </w:rPr>
        <w:t>H</w:t>
      </w:r>
      <w:r w:rsidR="001052EF" w:rsidRPr="009203A0">
        <w:rPr>
          <w:b/>
        </w:rPr>
        <w:t>.</w:t>
      </w:r>
      <w:r w:rsidR="001052EF" w:rsidRPr="009203A0">
        <w:rPr>
          <w:b/>
        </w:rPr>
        <w:tab/>
      </w:r>
      <w:r>
        <w:rPr>
          <w:b/>
        </w:rPr>
        <w:t xml:space="preserve">Draft Proposal to </w:t>
      </w:r>
      <w:r w:rsidR="00151B80">
        <w:rPr>
          <w:b/>
        </w:rPr>
        <w:t>Introduce a Committee Structure</w:t>
      </w:r>
      <w:r w:rsidR="007F596F" w:rsidRPr="009203A0">
        <w:rPr>
          <w:b/>
        </w:rPr>
        <w:t>:</w:t>
      </w:r>
      <w:r w:rsidR="007F596F">
        <w:t xml:space="preserve"> </w:t>
      </w:r>
      <w:r w:rsidR="00151B80">
        <w:rPr>
          <w:b/>
        </w:rPr>
        <w:t>MOTION #9</w:t>
      </w:r>
      <w:r w:rsidR="009203A0">
        <w:rPr>
          <w:b/>
        </w:rPr>
        <w:t>)</w:t>
      </w:r>
      <w:r w:rsidR="009203A0">
        <w:t xml:space="preserve"> </w:t>
      </w:r>
      <w:r w:rsidR="00151B80">
        <w:t xml:space="preserve">Chris </w:t>
      </w:r>
      <w:proofErr w:type="spellStart"/>
      <w:r w:rsidR="00151B80">
        <w:t>Capozzo</w:t>
      </w:r>
      <w:proofErr w:type="spellEnd"/>
      <w:r w:rsidR="007F596F">
        <w:t xml:space="preserve"> </w:t>
      </w:r>
      <w:r w:rsidR="00151B80">
        <w:t>moved to direct the President, in accordance with duti</w:t>
      </w:r>
      <w:r w:rsidR="00950B4C">
        <w:t>es outlined in the AGS State Byl</w:t>
      </w:r>
      <w:r w:rsidR="00151B80">
        <w:t>aws (Article VI, Section 2, Paragraph “a” item 2)</w:t>
      </w:r>
      <w:r w:rsidR="002E79F3">
        <w:t>,</w:t>
      </w:r>
      <w:r w:rsidR="00151B80">
        <w:t xml:space="preserve"> to appoint five new committees. These new committees, in conjunction with five existing committees, shall be officially codified in the Committees Section of the Standing Rules with duties outlined therein.</w:t>
      </w:r>
      <w:r w:rsidR="00950B4C">
        <w:t xml:space="preserve"> Advisors from chapters in good standing shall comprise each of these committees; the number of advisors on each committee shall NOT be delimited unless otherwise codified elsewhere in the AGS State Bylaws or Standing Rules, </w:t>
      </w:r>
      <w:r w:rsidR="00950B4C">
        <w:rPr>
          <w:i/>
        </w:rPr>
        <w:t>Financial Review Committee Section</w:t>
      </w:r>
      <w:r w:rsidR="00950B4C">
        <w:t xml:space="preserve">). These committees, unless otherwise noted, shall support an existing Executive </w:t>
      </w:r>
      <w:r w:rsidR="002E79F3">
        <w:t xml:space="preserve">Board </w:t>
      </w:r>
      <w:r w:rsidR="00950B4C">
        <w:t xml:space="preserve">officer position in the completion of their duties, as outline in the State Bylaws (Article VI).  Each of these officers, </w:t>
      </w:r>
      <w:r w:rsidR="008D3615">
        <w:t xml:space="preserve">specified herein, shall be a de facto member of the respective committee.  These specified officers may, but are not required to, serve as chair of the committee.  In accordance with AGS State Bylaws, Article </w:t>
      </w:r>
      <w:r w:rsidR="008D3615">
        <w:lastRenderedPageBreak/>
        <w:t>VI, Paragraph “a”, item 4, the president shall have the right, but not the duty, to serve as an ex-officio member of all committees, except the nominating committees.</w:t>
      </w:r>
    </w:p>
    <w:p w:rsidR="008D3615" w:rsidRDefault="008D3615" w:rsidP="00151B80">
      <w:pPr>
        <w:ind w:left="1440" w:hanging="720"/>
        <w:jc w:val="both"/>
      </w:pPr>
    </w:p>
    <w:p w:rsidR="008D3615" w:rsidRDefault="008D3615" w:rsidP="00151B80">
      <w:pPr>
        <w:ind w:left="1440" w:hanging="720"/>
        <w:jc w:val="both"/>
      </w:pPr>
      <w:r>
        <w:tab/>
        <w:t>Committees shall meet formally twice a year at official Fall and Spring State Advisory Board meetings.  Advisors are encouraged, but not r</w:t>
      </w:r>
      <w:r w:rsidR="002E79F3">
        <w:t>equired, to serve on a committee</w:t>
      </w:r>
      <w:r>
        <w:t xml:space="preserve"> of their choice.  Committees are empowered to complete tasks in accordance with the duties outline herein.  Committees may make recommendations, which may be presented as Action Items and ratified by the full State Advisory Board according to current practice, Standing Rules, and official State Bylaws.</w:t>
      </w:r>
    </w:p>
    <w:p w:rsidR="002E79F3" w:rsidRDefault="002E79F3" w:rsidP="00151B80">
      <w:pPr>
        <w:ind w:left="1440" w:hanging="720"/>
        <w:jc w:val="both"/>
      </w:pPr>
    </w:p>
    <w:p w:rsidR="008D3615" w:rsidRDefault="008D3615" w:rsidP="00151B80">
      <w:pPr>
        <w:ind w:left="1440" w:hanging="720"/>
        <w:jc w:val="both"/>
      </w:pPr>
      <w:r>
        <w:tab/>
      </w:r>
      <w:r w:rsidRPr="0074049E">
        <w:rPr>
          <w:b/>
        </w:rPr>
        <w:t>Five existing committees</w:t>
      </w:r>
      <w:r>
        <w:t xml:space="preserve"> shall continue or resume their duties as currently outlined in the State Bylaws and Standing Rules:</w:t>
      </w:r>
      <w:r w:rsidR="006447B7">
        <w:t xml:space="preserve"> </w:t>
      </w:r>
    </w:p>
    <w:p w:rsidR="006447B7" w:rsidRDefault="006447B7" w:rsidP="00151B80">
      <w:pPr>
        <w:ind w:left="1440" w:hanging="720"/>
        <w:jc w:val="both"/>
      </w:pPr>
    </w:p>
    <w:p w:rsidR="006447B7" w:rsidRDefault="00874D90" w:rsidP="00874D90">
      <w:pPr>
        <w:pStyle w:val="ListParagraph"/>
        <w:numPr>
          <w:ilvl w:val="0"/>
          <w:numId w:val="13"/>
        </w:numPr>
        <w:jc w:val="both"/>
      </w:pPr>
      <w:r>
        <w:t>Financial Review Committee (Standing Rule</w:t>
      </w:r>
      <w:r w:rsidR="002E79F3">
        <w:t>s</w:t>
      </w:r>
      <w:r>
        <w:t xml:space="preserve">, </w:t>
      </w:r>
      <w:r w:rsidR="002F4D1F">
        <w:rPr>
          <w:i/>
        </w:rPr>
        <w:t>Financial Review Committee Section</w:t>
      </w:r>
      <w:r w:rsidR="00DA50AA">
        <w:t>)</w:t>
      </w:r>
    </w:p>
    <w:p w:rsidR="00874D90" w:rsidRDefault="00874D90" w:rsidP="00874D90">
      <w:pPr>
        <w:pStyle w:val="ListParagraph"/>
        <w:numPr>
          <w:ilvl w:val="0"/>
          <w:numId w:val="13"/>
        </w:numPr>
        <w:jc w:val="both"/>
      </w:pPr>
      <w:r>
        <w:t>Nominating Committee (State Bylaws, Article VI, Section 3, Paragraph “a”, item 2)</w:t>
      </w:r>
    </w:p>
    <w:p w:rsidR="00874D90" w:rsidRPr="00874D90" w:rsidRDefault="00874D90" w:rsidP="00874D90">
      <w:pPr>
        <w:pStyle w:val="ListParagraph"/>
        <w:numPr>
          <w:ilvl w:val="0"/>
          <w:numId w:val="13"/>
        </w:numPr>
        <w:jc w:val="both"/>
      </w:pPr>
      <w:r>
        <w:t>Scholarshi</w:t>
      </w:r>
      <w:r w:rsidR="00DA50AA">
        <w:t xml:space="preserve">p and Awards Committee (Standing Rules, </w:t>
      </w:r>
      <w:r w:rsidR="00DA50AA">
        <w:rPr>
          <w:i/>
        </w:rPr>
        <w:t>Scholarships and Awards, Evaluation Section.</w:t>
      </w:r>
      <w:r>
        <w:t xml:space="preserve"> </w:t>
      </w:r>
      <w:r>
        <w:rPr>
          <w:i/>
        </w:rPr>
        <w:t>D.1-D.19</w:t>
      </w:r>
      <w:r w:rsidR="00DA50AA">
        <w:rPr>
          <w:i/>
        </w:rPr>
        <w:t>)</w:t>
      </w:r>
    </w:p>
    <w:p w:rsidR="00874D90" w:rsidRPr="00DA50AA" w:rsidRDefault="00874D90" w:rsidP="00874D90">
      <w:pPr>
        <w:pStyle w:val="ListParagraph"/>
        <w:numPr>
          <w:ilvl w:val="0"/>
          <w:numId w:val="13"/>
        </w:numPr>
        <w:jc w:val="both"/>
      </w:pPr>
      <w:r>
        <w:t>State Convention Planning Committee (</w:t>
      </w:r>
      <w:r w:rsidR="00DA50AA">
        <w:t>Standing Rule</w:t>
      </w:r>
      <w:r w:rsidR="002E79F3">
        <w:t>s</w:t>
      </w:r>
      <w:r w:rsidR="00DA50AA">
        <w:t xml:space="preserve">, </w:t>
      </w:r>
      <w:r w:rsidR="00DA50AA">
        <w:rPr>
          <w:i/>
        </w:rPr>
        <w:t>State Convention Planning Committee Section)</w:t>
      </w:r>
    </w:p>
    <w:p w:rsidR="00DA50AA" w:rsidRDefault="00DA50AA" w:rsidP="00874D90">
      <w:pPr>
        <w:pStyle w:val="ListParagraph"/>
        <w:numPr>
          <w:ilvl w:val="0"/>
          <w:numId w:val="13"/>
        </w:numPr>
        <w:jc w:val="both"/>
      </w:pPr>
      <w:r>
        <w:t>Website Committee (see Spring 2016 State Advisory Board minutes, Item XII.B. for discussion; formally empowered in the motion carried at the 2016 Fall Advisory Board meeting)</w:t>
      </w:r>
    </w:p>
    <w:p w:rsidR="00DA50AA" w:rsidRDefault="00DA50AA" w:rsidP="00DA50AA">
      <w:pPr>
        <w:pStyle w:val="ListParagraph"/>
        <w:ind w:left="2160"/>
        <w:jc w:val="both"/>
      </w:pPr>
    </w:p>
    <w:p w:rsidR="0074049E" w:rsidRDefault="0074049E" w:rsidP="0074049E">
      <w:pPr>
        <w:ind w:left="1440" w:hanging="720"/>
        <w:jc w:val="both"/>
      </w:pPr>
      <w:r>
        <w:tab/>
      </w:r>
      <w:r w:rsidRPr="0074049E">
        <w:rPr>
          <w:b/>
        </w:rPr>
        <w:t>Five new committees</w:t>
      </w:r>
      <w:r>
        <w:t xml:space="preserve"> shall be appointed, with duties as follows:</w:t>
      </w:r>
    </w:p>
    <w:p w:rsidR="0074049E" w:rsidRDefault="0074049E" w:rsidP="0074049E">
      <w:pPr>
        <w:pStyle w:val="ListParagraph"/>
        <w:numPr>
          <w:ilvl w:val="0"/>
          <w:numId w:val="15"/>
        </w:numPr>
        <w:jc w:val="both"/>
      </w:pPr>
      <w:r w:rsidRPr="0074049E">
        <w:rPr>
          <w:u w:val="single"/>
        </w:rPr>
        <w:t>Committee for Chapter Development and Support</w:t>
      </w:r>
      <w:r>
        <w:t>: This committee shall support the Secretary of Extension and Eligibility in completion of duties as outlined in the AGS State Bylaws (</w:t>
      </w:r>
      <w:r w:rsidR="004318C2">
        <w:t>Article VI, Section 2, Paragraph “j”). This committee will operate to promote the development of new chapters and support existing chapters in maintaining good standing.  Specific duties, aligned with this purpose, shall be developed by the committee and approved by the State Advisory Board.</w:t>
      </w:r>
    </w:p>
    <w:p w:rsidR="004318C2" w:rsidRDefault="004318C2" w:rsidP="0074049E">
      <w:pPr>
        <w:pStyle w:val="ListParagraph"/>
        <w:numPr>
          <w:ilvl w:val="0"/>
          <w:numId w:val="15"/>
        </w:numPr>
        <w:jc w:val="both"/>
      </w:pPr>
      <w:r>
        <w:rPr>
          <w:u w:val="single"/>
        </w:rPr>
        <w:t>Finance Committee</w:t>
      </w:r>
      <w:r>
        <w:t>: This committee shall support the Treasurer in completion of duties as outlined in the AGS State Bylaws (Article VI, Section 2, Paragraph “</w:t>
      </w:r>
      <w:r w:rsidR="002E79F3">
        <w:t>e</w:t>
      </w:r>
      <w:r>
        <w:t>”).  This committee will operate in collaboration with the Treasurer to assist in financial tasks and proposed expenditures, as needed.  Specific duties, aligned with this purpose, shall be developed by the committee and approved by the State Advisory Board.  Members of the Finance Committee shall NOT be eligible to serve on the Financial Review Committee.  This committee shall include representation by at least one member of the State Board of Trustees.</w:t>
      </w:r>
    </w:p>
    <w:p w:rsidR="00F86656" w:rsidRDefault="00F86656" w:rsidP="00F86656">
      <w:pPr>
        <w:pStyle w:val="ListParagraph"/>
        <w:ind w:left="2160"/>
        <w:jc w:val="both"/>
      </w:pPr>
    </w:p>
    <w:p w:rsidR="004318C2" w:rsidRDefault="006902A8" w:rsidP="0074049E">
      <w:pPr>
        <w:pStyle w:val="ListParagraph"/>
        <w:numPr>
          <w:ilvl w:val="0"/>
          <w:numId w:val="15"/>
        </w:numPr>
        <w:jc w:val="both"/>
      </w:pPr>
      <w:r>
        <w:rPr>
          <w:u w:val="single"/>
        </w:rPr>
        <w:lastRenderedPageBreak/>
        <w:t>University Relations Committee</w:t>
      </w:r>
      <w:r>
        <w:t>: This committee shall support the Secretary of Intercollegiate Relations in completion of duties as outlined in the AGS State Bylaws (Article VI, Section 2, Paragraph “</w:t>
      </w:r>
      <w:r w:rsidR="002E79F3">
        <w:t>l</w:t>
      </w:r>
      <w:r>
        <w:t>”.  This committee will operate to promote relations with four-year colleges and universities.  Specific duties, aligned with this purpose, shall be developed by the committee and approved by the State Advisory Board.</w:t>
      </w:r>
    </w:p>
    <w:p w:rsidR="006902A8" w:rsidRDefault="006902A8" w:rsidP="0074049E">
      <w:pPr>
        <w:pStyle w:val="ListParagraph"/>
        <w:numPr>
          <w:ilvl w:val="0"/>
          <w:numId w:val="15"/>
        </w:numPr>
        <w:jc w:val="both"/>
      </w:pPr>
      <w:r>
        <w:rPr>
          <w:u w:val="single"/>
        </w:rPr>
        <w:t>Fundraising Committee</w:t>
      </w:r>
      <w:r>
        <w:t>: This committee will operate to develop, promote, and pursue opportunities to raise funds for the statewide organization.  Specific duties, aligned with this purpose, shall be developed by the committee and approved by the State Advisory Board.  This committee shall include representation by at least one member of the State Board of Trustees.</w:t>
      </w:r>
    </w:p>
    <w:p w:rsidR="006902A8" w:rsidRDefault="006902A8" w:rsidP="0074049E">
      <w:pPr>
        <w:pStyle w:val="ListParagraph"/>
        <w:numPr>
          <w:ilvl w:val="0"/>
          <w:numId w:val="15"/>
        </w:numPr>
        <w:jc w:val="both"/>
      </w:pPr>
      <w:r>
        <w:rPr>
          <w:u w:val="single"/>
        </w:rPr>
        <w:t>New Advisor Committee</w:t>
      </w:r>
      <w:r>
        <w:t xml:space="preserve">: This committee will operate to coordinate new advisor training and support.  This committee shall organize and oversee New Advisor Orientation (see Standing Rules, </w:t>
      </w:r>
      <w:r w:rsidR="00C63450">
        <w:rPr>
          <w:i/>
        </w:rPr>
        <w:t>New Advisor Orientation</w:t>
      </w:r>
      <w:r w:rsidR="00C63450">
        <w:t xml:space="preserve">) at the Spring State Advisory Board </w:t>
      </w:r>
      <w:proofErr w:type="gramStart"/>
      <w:r w:rsidR="00C63450">
        <w:t>meeting, and</w:t>
      </w:r>
      <w:proofErr w:type="gramEnd"/>
      <w:r w:rsidR="00C63450">
        <w:t xml:space="preserve"> will serve as </w:t>
      </w:r>
      <w:r w:rsidR="002E79F3">
        <w:t xml:space="preserve">the </w:t>
      </w:r>
      <w:r w:rsidR="00C63450">
        <w:t>p</w:t>
      </w:r>
      <w:r w:rsidR="00692B1C">
        <w:t xml:space="preserve">oint of contact for two </w:t>
      </w:r>
      <w:r w:rsidR="00C63450">
        <w:t>advisors seeking support.  Specific duties, aligned with this purpose, shall be developed by this committee and approved by the State Advisory Board.</w:t>
      </w:r>
    </w:p>
    <w:p w:rsidR="00C63450" w:rsidRDefault="00C63450" w:rsidP="00C63450">
      <w:pPr>
        <w:pStyle w:val="ListParagraph"/>
        <w:ind w:left="2160"/>
        <w:jc w:val="both"/>
      </w:pPr>
    </w:p>
    <w:p w:rsidR="0074049E" w:rsidRDefault="00C63450" w:rsidP="0074049E">
      <w:pPr>
        <w:ind w:left="1440" w:hanging="720"/>
        <w:jc w:val="both"/>
      </w:pPr>
      <w:r>
        <w:tab/>
        <w:t>Upon approval of this motion, these five new committees shall be created and considered active.  At the close of this State Advisory Board meeting, advisors shall have the option of volunteering for the committee of their choice.  In accordance with the Standing Rules (</w:t>
      </w:r>
      <w:r>
        <w:rPr>
          <w:i/>
        </w:rPr>
        <w:t xml:space="preserve">Committees Section, </w:t>
      </w:r>
      <w:proofErr w:type="spellStart"/>
      <w:r>
        <w:rPr>
          <w:i/>
        </w:rPr>
        <w:t>StdR</w:t>
      </w:r>
      <w:proofErr w:type="spellEnd"/>
      <w:r>
        <w:rPr>
          <w:i/>
        </w:rPr>
        <w:t xml:space="preserve"> 4</w:t>
      </w:r>
      <w:r>
        <w:t>), all committees shall meet briefly after the meeting to organize.  Unless expressly stated elsewhere in the AGS State Bylaws or Standing Rules, each committee shall be empowered to develop its own organizational structure.</w:t>
      </w:r>
    </w:p>
    <w:p w:rsidR="00C63450" w:rsidRDefault="00C63450" w:rsidP="0074049E">
      <w:pPr>
        <w:ind w:left="1440" w:hanging="720"/>
        <w:jc w:val="both"/>
      </w:pPr>
    </w:p>
    <w:p w:rsidR="00C63450" w:rsidRDefault="00C63450" w:rsidP="0074049E">
      <w:pPr>
        <w:ind w:left="1440" w:hanging="720"/>
        <w:jc w:val="both"/>
      </w:pPr>
      <w:r>
        <w:tab/>
        <w:t>This motion shall make NO alterations or additions to the duties of the Executive Board officers, as specified in the AGS Bylaws, Article VI, unless express</w:t>
      </w:r>
      <w:r w:rsidR="002E79F3">
        <w:t xml:space="preserve">ly stated herein.  This motion </w:t>
      </w:r>
      <w:r>
        <w:t>shall make NO alterations or additions to the duties of operating parameters of any existing committee, as specified in the Standing Rules, unless expressly stated herein.</w:t>
      </w:r>
    </w:p>
    <w:p w:rsidR="002E79F3" w:rsidRDefault="002E79F3" w:rsidP="0074049E">
      <w:pPr>
        <w:ind w:left="1440" w:hanging="720"/>
        <w:jc w:val="both"/>
      </w:pPr>
    </w:p>
    <w:p w:rsidR="00DA50AA" w:rsidRDefault="009A46A7" w:rsidP="00923176">
      <w:pPr>
        <w:ind w:left="1440" w:hanging="720"/>
        <w:jc w:val="both"/>
      </w:pPr>
      <w:r>
        <w:tab/>
        <w:t>Jennifer McBride and Ian Thomas-</w:t>
      </w:r>
      <w:proofErr w:type="spellStart"/>
      <w:r>
        <w:t>Bignami</w:t>
      </w:r>
      <w:proofErr w:type="spellEnd"/>
      <w:r>
        <w:t xml:space="preserve"> </w:t>
      </w:r>
      <w:r w:rsidR="00923176">
        <w:t xml:space="preserve">both </w:t>
      </w:r>
      <w:r>
        <w:t xml:space="preserve">seconded the motion. </w:t>
      </w:r>
      <w:r w:rsidRPr="00664260">
        <w:rPr>
          <w:b/>
        </w:rPr>
        <w:t>(MOTION #</w:t>
      </w:r>
      <w:r>
        <w:rPr>
          <w:b/>
        </w:rPr>
        <w:t>9</w:t>
      </w:r>
      <w:r w:rsidRPr="00664260">
        <w:rPr>
          <w:b/>
        </w:rPr>
        <w:t xml:space="preserve"> CARRIED.)</w:t>
      </w:r>
      <w:r w:rsidR="001651C6">
        <w:rPr>
          <w:b/>
        </w:rPr>
        <w:t xml:space="preserve"> </w:t>
      </w:r>
      <w:r w:rsidR="001651C6">
        <w:t xml:space="preserve">The above motion was created at the Northern Regional Conference last year.  The hope was that the above motion would allow for our State Advisory Board meetings to be more efficient by having us working in committee form all year round to solve problems and come up with new ideas.  For example, the Scholarship Committee might come up with a different presentation </w:t>
      </w:r>
      <w:r w:rsidR="00923176">
        <w:t>of the scholarship winners at the banquet.</w:t>
      </w:r>
    </w:p>
    <w:p w:rsidR="008D3615" w:rsidRPr="00950B4C" w:rsidRDefault="008D3615" w:rsidP="00151B80">
      <w:pPr>
        <w:ind w:left="1440" w:hanging="720"/>
        <w:jc w:val="both"/>
      </w:pPr>
      <w:r>
        <w:tab/>
      </w:r>
      <w:r>
        <w:tab/>
      </w:r>
    </w:p>
    <w:p w:rsidR="001052EF" w:rsidRDefault="001052EF" w:rsidP="000941DA">
      <w:pPr>
        <w:ind w:left="1440" w:hanging="720"/>
      </w:pPr>
    </w:p>
    <w:p w:rsidR="0068700B" w:rsidRDefault="0068700B" w:rsidP="000941DA">
      <w:pPr>
        <w:ind w:left="1440" w:hanging="720"/>
      </w:pPr>
    </w:p>
    <w:p w:rsidR="0068700B" w:rsidRDefault="0068700B" w:rsidP="000941DA">
      <w:pPr>
        <w:ind w:left="1440" w:hanging="720"/>
      </w:pPr>
    </w:p>
    <w:p w:rsidR="0068700B" w:rsidRDefault="0068700B" w:rsidP="000941DA">
      <w:pPr>
        <w:ind w:left="1440" w:hanging="720"/>
      </w:pPr>
    </w:p>
    <w:p w:rsidR="001052EF" w:rsidRDefault="00923176" w:rsidP="00923176">
      <w:pPr>
        <w:pStyle w:val="ListParagraph"/>
        <w:numPr>
          <w:ilvl w:val="0"/>
          <w:numId w:val="16"/>
        </w:numPr>
        <w:jc w:val="both"/>
      </w:pPr>
      <w:r w:rsidRPr="00923176">
        <w:rPr>
          <w:b/>
        </w:rPr>
        <w:lastRenderedPageBreak/>
        <w:t>Web Committee Proposal</w:t>
      </w:r>
      <w:r w:rsidR="006C03D3" w:rsidRPr="00923176">
        <w:rPr>
          <w:b/>
        </w:rPr>
        <w:t>:</w:t>
      </w:r>
      <w:r w:rsidR="006C03D3">
        <w:t xml:space="preserve"> </w:t>
      </w:r>
      <w:r w:rsidR="0025561E">
        <w:t xml:space="preserve"> </w:t>
      </w:r>
      <w:r>
        <w:t>This item was skipped.</w:t>
      </w:r>
    </w:p>
    <w:p w:rsidR="001052EF" w:rsidRDefault="001052EF" w:rsidP="003B347B"/>
    <w:p w:rsidR="00923176" w:rsidRPr="00F20CC4" w:rsidRDefault="00923176" w:rsidP="00923176">
      <w:pPr>
        <w:ind w:left="720"/>
        <w:jc w:val="both"/>
      </w:pPr>
      <w:r w:rsidRPr="00923176">
        <w:rPr>
          <w:b/>
        </w:rPr>
        <w:t>J.</w:t>
      </w:r>
      <w:r w:rsidR="000941DA">
        <w:tab/>
      </w:r>
      <w:r>
        <w:rPr>
          <w:b/>
        </w:rPr>
        <w:t>Service Project</w:t>
      </w:r>
      <w:r w:rsidRPr="00923176">
        <w:rPr>
          <w:b/>
        </w:rPr>
        <w:t>:</w:t>
      </w:r>
      <w:r>
        <w:t xml:space="preserve">  The students chose </w:t>
      </w:r>
      <w:r w:rsidR="00F20CC4">
        <w:t>that out project for 2017-18 would be</w:t>
      </w:r>
      <w:r>
        <w:t xml:space="preserve"> to </w:t>
      </w:r>
      <w:r w:rsidR="00F20CC4">
        <w:tab/>
      </w:r>
      <w:r>
        <w:t xml:space="preserve">help the Big </w:t>
      </w:r>
      <w:r>
        <w:tab/>
        <w:t xml:space="preserve">Brothers and Sisters organization.   </w:t>
      </w:r>
      <w:r w:rsidR="00F20CC4">
        <w:rPr>
          <w:b/>
        </w:rPr>
        <w:t>MOTION #10</w:t>
      </w:r>
      <w:proofErr w:type="gramStart"/>
      <w:r w:rsidR="00F20CC4">
        <w:rPr>
          <w:b/>
        </w:rPr>
        <w:t xml:space="preserve">)  </w:t>
      </w:r>
      <w:r w:rsidR="00F20CC4">
        <w:t>Jacqueline</w:t>
      </w:r>
      <w:proofErr w:type="gramEnd"/>
      <w:r w:rsidR="00F20CC4">
        <w:t xml:space="preserve"> </w:t>
      </w:r>
      <w:r w:rsidR="00F20CC4">
        <w:tab/>
        <w:t xml:space="preserve">Faris moved that the State Advisory Board approve the statewide project of </w:t>
      </w:r>
      <w:r w:rsidR="00F20CC4">
        <w:tab/>
        <w:t xml:space="preserve">supporting the Big Brothers and Big Sisters organization through participation in </w:t>
      </w:r>
      <w:r w:rsidR="00F20CC4">
        <w:tab/>
        <w:t xml:space="preserve">localized events and fundraising. Ashley McHale seconded the motion. </w:t>
      </w:r>
      <w:r w:rsidR="00F20CC4">
        <w:tab/>
      </w:r>
      <w:r w:rsidR="00F20CC4" w:rsidRPr="00664260">
        <w:rPr>
          <w:b/>
        </w:rPr>
        <w:t>(MOTION #</w:t>
      </w:r>
      <w:r w:rsidR="00F20CC4">
        <w:rPr>
          <w:b/>
        </w:rPr>
        <w:t>10</w:t>
      </w:r>
      <w:r w:rsidR="00F20CC4" w:rsidRPr="00664260">
        <w:rPr>
          <w:b/>
        </w:rPr>
        <w:t xml:space="preserve"> CARRIED.)</w:t>
      </w:r>
    </w:p>
    <w:p w:rsidR="00AB58D2" w:rsidRDefault="00AB58D2" w:rsidP="00923176">
      <w:pPr>
        <w:pStyle w:val="ListParagraph"/>
        <w:ind w:left="1440"/>
        <w:jc w:val="both"/>
      </w:pPr>
    </w:p>
    <w:p w:rsidR="00AB58D2" w:rsidRDefault="000F7872" w:rsidP="000F7872">
      <w:pPr>
        <w:ind w:left="720"/>
        <w:jc w:val="both"/>
      </w:pPr>
      <w:r>
        <w:rPr>
          <w:b/>
        </w:rPr>
        <w:t>K</w:t>
      </w:r>
      <w:r w:rsidRPr="00923176">
        <w:rPr>
          <w:b/>
        </w:rPr>
        <w:t>.</w:t>
      </w:r>
      <w:r>
        <w:tab/>
      </w:r>
      <w:r>
        <w:rPr>
          <w:b/>
        </w:rPr>
        <w:t>Covering the Costs of Transferring Permanent Records:</w:t>
      </w:r>
      <w:r>
        <w:t xml:space="preserve"> </w:t>
      </w:r>
      <w:r>
        <w:rPr>
          <w:b/>
        </w:rPr>
        <w:t>MOTION #11</w:t>
      </w:r>
      <w:proofErr w:type="gramStart"/>
      <w:r>
        <w:rPr>
          <w:b/>
        </w:rPr>
        <w:t xml:space="preserve">)  </w:t>
      </w:r>
      <w:r>
        <w:rPr>
          <w:b/>
        </w:rPr>
        <w:tab/>
      </w:r>
      <w:proofErr w:type="gramEnd"/>
      <w:r>
        <w:t xml:space="preserve">Jacqueline Faris moved that the State Advisory Board approve to </w:t>
      </w:r>
      <w:r>
        <w:tab/>
        <w:t xml:space="preserve">cover the cost </w:t>
      </w:r>
      <w:r>
        <w:tab/>
        <w:t xml:space="preserve">of transferring Permanent Records from Modesto, Ca to the new collector of </w:t>
      </w:r>
      <w:r>
        <w:tab/>
        <w:t xml:space="preserve">Permanent Records, Lisa Valdez, at Los Angeles Pierce College, not to exceed </w:t>
      </w:r>
      <w:r>
        <w:tab/>
        <w:t xml:space="preserve">$500. Ashley McHale seconded the motion. </w:t>
      </w:r>
      <w:r>
        <w:rPr>
          <w:b/>
        </w:rPr>
        <w:t xml:space="preserve">(MOTION </w:t>
      </w:r>
      <w:r w:rsidRPr="00664260">
        <w:rPr>
          <w:b/>
        </w:rPr>
        <w:t>#</w:t>
      </w:r>
      <w:r>
        <w:rPr>
          <w:b/>
        </w:rPr>
        <w:t>11 CARRIED.)</w:t>
      </w:r>
    </w:p>
    <w:p w:rsidR="001052EF" w:rsidRDefault="001052EF" w:rsidP="003B347B"/>
    <w:p w:rsidR="004E545A" w:rsidRDefault="005C181D" w:rsidP="004E545A">
      <w:pPr>
        <w:ind w:left="720"/>
        <w:jc w:val="both"/>
      </w:pPr>
      <w:r>
        <w:rPr>
          <w:b/>
        </w:rPr>
        <w:t>L</w:t>
      </w:r>
      <w:r w:rsidRPr="00923176">
        <w:rPr>
          <w:b/>
        </w:rPr>
        <w:t>.</w:t>
      </w:r>
      <w:r>
        <w:tab/>
      </w:r>
      <w:r>
        <w:rPr>
          <w:b/>
        </w:rPr>
        <w:t>Reimbursing Obed Vazquez for Jewelry Transportation Costs:</w:t>
      </w:r>
      <w:r>
        <w:t xml:space="preserve"> </w:t>
      </w:r>
      <w:r w:rsidR="000B55A5">
        <w:t xml:space="preserve">Obed </w:t>
      </w:r>
      <w:r w:rsidR="004E545A">
        <w:tab/>
      </w:r>
      <w:r w:rsidR="000B55A5">
        <w:t>Vazquez had taken over the jewelry responsibilities for Pa</w:t>
      </w:r>
      <w:r w:rsidR="004E545A">
        <w:t xml:space="preserve">tti Herrera.  He brought </w:t>
      </w:r>
      <w:r w:rsidR="004E545A">
        <w:tab/>
        <w:t>the</w:t>
      </w:r>
      <w:r w:rsidR="000B55A5">
        <w:t xml:space="preserve"> jewelry inventory with him to the convention to pass it on to whomever </w:t>
      </w:r>
      <w:r w:rsidR="004E545A">
        <w:tab/>
      </w:r>
      <w:r w:rsidR="000B55A5">
        <w:t>was elected to be the new Vice-Treasurer</w:t>
      </w:r>
      <w:r w:rsidR="000B55A5" w:rsidRPr="000B55A5">
        <w:rPr>
          <w:b/>
        </w:rPr>
        <w:t>.  MOTION #12)</w:t>
      </w:r>
      <w:r w:rsidR="000B55A5">
        <w:rPr>
          <w:b/>
        </w:rPr>
        <w:t xml:space="preserve"> </w:t>
      </w:r>
      <w:r w:rsidR="000B55A5">
        <w:t xml:space="preserve">Obed Vazquez </w:t>
      </w:r>
      <w:r w:rsidR="004E545A">
        <w:tab/>
      </w:r>
      <w:r w:rsidR="000B55A5">
        <w:t xml:space="preserve">requested to be reimbursed for the </w:t>
      </w:r>
      <w:r w:rsidR="004E545A">
        <w:t xml:space="preserve">$240 </w:t>
      </w:r>
      <w:r w:rsidR="000B55A5">
        <w:t xml:space="preserve">cost of transporting the jewelry inventory </w:t>
      </w:r>
      <w:r w:rsidR="004E545A">
        <w:tab/>
      </w:r>
      <w:r w:rsidR="000B55A5">
        <w:t xml:space="preserve">of AGS to the convention to be handed over to the incoming </w:t>
      </w:r>
      <w:r w:rsidR="004E545A">
        <w:t>Vice-Treasurer</w:t>
      </w:r>
      <w:r w:rsidR="000B55A5">
        <w:t>.</w:t>
      </w:r>
      <w:r w:rsidR="004E545A">
        <w:t xml:space="preserve">  </w:t>
      </w:r>
      <w:r w:rsidR="004E545A">
        <w:tab/>
        <w:t xml:space="preserve">Terry Green seconded the motion.  </w:t>
      </w:r>
      <w:r w:rsidR="004E545A">
        <w:rPr>
          <w:b/>
        </w:rPr>
        <w:t xml:space="preserve">(MOTION </w:t>
      </w:r>
      <w:r w:rsidR="004E545A" w:rsidRPr="00664260">
        <w:rPr>
          <w:b/>
        </w:rPr>
        <w:t>#</w:t>
      </w:r>
      <w:r w:rsidR="004E545A">
        <w:rPr>
          <w:b/>
        </w:rPr>
        <w:t>12 CARRIED.)</w:t>
      </w:r>
    </w:p>
    <w:p w:rsidR="004E545A" w:rsidRDefault="004E545A" w:rsidP="004E545A"/>
    <w:p w:rsidR="000B55A5" w:rsidRPr="000B55A5" w:rsidRDefault="000B55A5" w:rsidP="000B55A5">
      <w:pPr>
        <w:ind w:left="720"/>
        <w:rPr>
          <w:bCs/>
        </w:rPr>
      </w:pPr>
    </w:p>
    <w:p w:rsidR="00F14E89" w:rsidRDefault="00F14E89">
      <w:pPr>
        <w:rPr>
          <w:b/>
          <w:bCs/>
        </w:rPr>
      </w:pPr>
      <w:r>
        <w:rPr>
          <w:b/>
          <w:bCs/>
        </w:rPr>
        <w:br w:type="page"/>
      </w:r>
    </w:p>
    <w:p w:rsidR="003A5A01" w:rsidRPr="009E5C4A" w:rsidRDefault="0058677C" w:rsidP="009E5C4A">
      <w:pPr>
        <w:pStyle w:val="ListParagraph"/>
        <w:numPr>
          <w:ilvl w:val="0"/>
          <w:numId w:val="3"/>
        </w:numPr>
        <w:spacing w:line="480" w:lineRule="auto"/>
        <w:jc w:val="both"/>
        <w:rPr>
          <w:bCs/>
        </w:rPr>
      </w:pPr>
      <w:r w:rsidRPr="003A5A01">
        <w:rPr>
          <w:b/>
          <w:bCs/>
        </w:rPr>
        <w:lastRenderedPageBreak/>
        <w:t>Calendar Update: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3A5A01" w:rsidRPr="00E54FEF" w:rsidTr="00B23879">
        <w:tc>
          <w:tcPr>
            <w:tcW w:w="2898" w:type="dxa"/>
          </w:tcPr>
          <w:p w:rsidR="003A5A01" w:rsidRPr="00E54FEF" w:rsidRDefault="003A5A01" w:rsidP="00B23879">
            <w:pPr>
              <w:rPr>
                <w:sz w:val="22"/>
                <w:szCs w:val="22"/>
              </w:rPr>
            </w:pPr>
            <w:r w:rsidRPr="00E54FEF">
              <w:rPr>
                <w:sz w:val="22"/>
                <w:szCs w:val="22"/>
              </w:rPr>
              <w:t>Event</w:t>
            </w:r>
          </w:p>
        </w:tc>
        <w:tc>
          <w:tcPr>
            <w:tcW w:w="3060" w:type="dxa"/>
          </w:tcPr>
          <w:p w:rsidR="003A5A01" w:rsidRPr="00E54FEF" w:rsidRDefault="003A5A01" w:rsidP="00B23879">
            <w:pPr>
              <w:rPr>
                <w:sz w:val="22"/>
                <w:szCs w:val="22"/>
              </w:rPr>
            </w:pPr>
            <w:r w:rsidRPr="00E54FEF">
              <w:rPr>
                <w:sz w:val="22"/>
                <w:szCs w:val="22"/>
              </w:rPr>
              <w:t>Date</w:t>
            </w:r>
          </w:p>
        </w:tc>
        <w:tc>
          <w:tcPr>
            <w:tcW w:w="3690" w:type="dxa"/>
          </w:tcPr>
          <w:p w:rsidR="003A5A01" w:rsidRPr="00E54FEF" w:rsidRDefault="003A5A01" w:rsidP="00B23879">
            <w:pPr>
              <w:rPr>
                <w:sz w:val="22"/>
                <w:szCs w:val="22"/>
              </w:rPr>
            </w:pPr>
            <w:r w:rsidRPr="00E54FEF">
              <w:rPr>
                <w:sz w:val="22"/>
                <w:szCs w:val="22"/>
              </w:rPr>
              <w:t>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2016 FAM (North)</w:t>
            </w:r>
          </w:p>
        </w:tc>
        <w:tc>
          <w:tcPr>
            <w:tcW w:w="3060" w:type="dxa"/>
          </w:tcPr>
          <w:p w:rsidR="003A5A01" w:rsidRPr="00E54FEF" w:rsidRDefault="003A5A01" w:rsidP="00B23879">
            <w:pPr>
              <w:rPr>
                <w:sz w:val="22"/>
                <w:szCs w:val="22"/>
              </w:rPr>
            </w:pPr>
            <w:r w:rsidRPr="00E54FEF">
              <w:rPr>
                <w:sz w:val="22"/>
                <w:szCs w:val="22"/>
              </w:rPr>
              <w:t>October 1, 2016</w:t>
            </w:r>
          </w:p>
        </w:tc>
        <w:tc>
          <w:tcPr>
            <w:tcW w:w="3690" w:type="dxa"/>
          </w:tcPr>
          <w:p w:rsidR="003A5A01" w:rsidRDefault="003A5A01" w:rsidP="00B23879">
            <w:pPr>
              <w:rPr>
                <w:sz w:val="22"/>
                <w:szCs w:val="22"/>
              </w:rPr>
            </w:pPr>
            <w:r>
              <w:rPr>
                <w:sz w:val="22"/>
                <w:szCs w:val="22"/>
              </w:rPr>
              <w:t>Host and R</w:t>
            </w:r>
            <w:r w:rsidRPr="00E54FEF">
              <w:rPr>
                <w:sz w:val="22"/>
                <w:szCs w:val="22"/>
              </w:rPr>
              <w:t>egistration: Fresno City</w:t>
            </w:r>
          </w:p>
          <w:p w:rsidR="003A5A01" w:rsidRPr="00E54FEF" w:rsidRDefault="003A5A01" w:rsidP="00B23879">
            <w:pPr>
              <w:rPr>
                <w:sz w:val="22"/>
                <w:szCs w:val="22"/>
              </w:rPr>
            </w:pPr>
            <w:r>
              <w:rPr>
                <w:sz w:val="22"/>
                <w:szCs w:val="22"/>
              </w:rPr>
              <w:t>Back-up Chapter: San Joaquin Delta</w:t>
            </w:r>
            <w:r w:rsidRPr="00E54FEF">
              <w:rPr>
                <w:sz w:val="22"/>
                <w:szCs w:val="22"/>
              </w:rPr>
              <w:t xml:space="preserve"> </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2016 Northern Regional Conference</w:t>
            </w:r>
          </w:p>
        </w:tc>
        <w:tc>
          <w:tcPr>
            <w:tcW w:w="3060" w:type="dxa"/>
          </w:tcPr>
          <w:p w:rsidR="003A5A01" w:rsidRPr="00E54FEF" w:rsidRDefault="003A5A01" w:rsidP="00B23879">
            <w:pPr>
              <w:rPr>
                <w:sz w:val="22"/>
                <w:szCs w:val="22"/>
              </w:rPr>
            </w:pPr>
            <w:r>
              <w:rPr>
                <w:sz w:val="22"/>
                <w:szCs w:val="22"/>
              </w:rPr>
              <w:t>November 5, 2016</w:t>
            </w:r>
          </w:p>
        </w:tc>
        <w:tc>
          <w:tcPr>
            <w:tcW w:w="3690" w:type="dxa"/>
          </w:tcPr>
          <w:p w:rsidR="003A5A01" w:rsidRDefault="003A5A01" w:rsidP="00B23879">
            <w:pPr>
              <w:rPr>
                <w:sz w:val="22"/>
                <w:szCs w:val="22"/>
              </w:rPr>
            </w:pPr>
            <w:r>
              <w:rPr>
                <w:sz w:val="22"/>
                <w:szCs w:val="22"/>
              </w:rPr>
              <w:t xml:space="preserve">Host: </w:t>
            </w:r>
            <w:r w:rsidRPr="00CF153A">
              <w:rPr>
                <w:sz w:val="22"/>
                <w:szCs w:val="22"/>
              </w:rPr>
              <w:t>Solano</w:t>
            </w:r>
            <w:r>
              <w:rPr>
                <w:sz w:val="22"/>
                <w:szCs w:val="22"/>
              </w:rPr>
              <w:t xml:space="preserve"> Community College</w:t>
            </w:r>
          </w:p>
          <w:p w:rsidR="003A5A01" w:rsidRPr="00462867" w:rsidRDefault="003A5A01" w:rsidP="00B23879">
            <w:pPr>
              <w:rPr>
                <w:b/>
                <w:sz w:val="22"/>
                <w:szCs w:val="22"/>
              </w:rPr>
            </w:pPr>
            <w:r>
              <w:rPr>
                <w:sz w:val="22"/>
                <w:szCs w:val="22"/>
              </w:rPr>
              <w:t>Registration: Diablo Valley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2016 Southern Regional Conference</w:t>
            </w:r>
          </w:p>
        </w:tc>
        <w:tc>
          <w:tcPr>
            <w:tcW w:w="3060" w:type="dxa"/>
          </w:tcPr>
          <w:p w:rsidR="003A5A01" w:rsidRPr="00E54FEF" w:rsidRDefault="003A5A01" w:rsidP="00B23879">
            <w:pPr>
              <w:rPr>
                <w:sz w:val="22"/>
                <w:szCs w:val="22"/>
              </w:rPr>
            </w:pPr>
            <w:r>
              <w:rPr>
                <w:sz w:val="22"/>
                <w:szCs w:val="22"/>
              </w:rPr>
              <w:t>October 29, 2016</w:t>
            </w:r>
          </w:p>
        </w:tc>
        <w:tc>
          <w:tcPr>
            <w:tcW w:w="3690" w:type="dxa"/>
          </w:tcPr>
          <w:p w:rsidR="003A5A01" w:rsidRDefault="003A5A01" w:rsidP="00B23879">
            <w:pPr>
              <w:rPr>
                <w:sz w:val="22"/>
                <w:szCs w:val="22"/>
              </w:rPr>
            </w:pPr>
            <w:r>
              <w:rPr>
                <w:sz w:val="22"/>
                <w:szCs w:val="22"/>
              </w:rPr>
              <w:t>Host: Los Angeles Harbor</w:t>
            </w:r>
          </w:p>
          <w:p w:rsidR="003A5A01" w:rsidRPr="00CF153A" w:rsidRDefault="003A5A01" w:rsidP="00B23879">
            <w:pPr>
              <w:rPr>
                <w:sz w:val="22"/>
                <w:szCs w:val="22"/>
              </w:rPr>
            </w:pPr>
            <w:r>
              <w:rPr>
                <w:sz w:val="22"/>
                <w:szCs w:val="22"/>
              </w:rPr>
              <w:t>Registration: Los Angeles Pierce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2017 Spring Convention (South) Ontario, CA</w:t>
            </w:r>
          </w:p>
        </w:tc>
        <w:tc>
          <w:tcPr>
            <w:tcW w:w="3060" w:type="dxa"/>
          </w:tcPr>
          <w:p w:rsidR="003A5A01" w:rsidRPr="00E54FEF" w:rsidRDefault="003A5A01" w:rsidP="00B23879">
            <w:pPr>
              <w:rPr>
                <w:sz w:val="22"/>
                <w:szCs w:val="22"/>
              </w:rPr>
            </w:pPr>
            <w:r w:rsidRPr="00E54FEF">
              <w:rPr>
                <w:sz w:val="22"/>
                <w:szCs w:val="22"/>
              </w:rPr>
              <w:t>April 21-23, 2017</w:t>
            </w:r>
          </w:p>
        </w:tc>
        <w:tc>
          <w:tcPr>
            <w:tcW w:w="3690" w:type="dxa"/>
          </w:tcPr>
          <w:p w:rsidR="003A5A01" w:rsidRDefault="003A5A01" w:rsidP="00B23879">
            <w:r w:rsidRPr="00E54FEF">
              <w:rPr>
                <w:sz w:val="22"/>
                <w:szCs w:val="22"/>
              </w:rPr>
              <w:t>Host: Golden West College</w:t>
            </w:r>
          </w:p>
          <w:p w:rsidR="003A5A01" w:rsidRPr="005814AA" w:rsidRDefault="003A5A01" w:rsidP="00B23879">
            <w:pPr>
              <w:rPr>
                <w:sz w:val="22"/>
                <w:szCs w:val="22"/>
              </w:rPr>
            </w:pPr>
            <w:r>
              <w:t>Registration: Modesto Junior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2017 FAM (South)</w:t>
            </w:r>
          </w:p>
        </w:tc>
        <w:tc>
          <w:tcPr>
            <w:tcW w:w="3060" w:type="dxa"/>
          </w:tcPr>
          <w:p w:rsidR="003A5A01" w:rsidRPr="00E54FEF" w:rsidRDefault="003A5A01" w:rsidP="00B23879">
            <w:pPr>
              <w:rPr>
                <w:sz w:val="22"/>
                <w:szCs w:val="22"/>
              </w:rPr>
            </w:pPr>
            <w:r w:rsidRPr="00E54FEF">
              <w:rPr>
                <w:sz w:val="22"/>
                <w:szCs w:val="22"/>
              </w:rPr>
              <w:t>October</w:t>
            </w:r>
            <w:r>
              <w:rPr>
                <w:sz w:val="22"/>
                <w:szCs w:val="22"/>
              </w:rPr>
              <w:t xml:space="preserve"> </w:t>
            </w:r>
            <w:r w:rsidRPr="00E54FEF">
              <w:rPr>
                <w:sz w:val="22"/>
                <w:szCs w:val="22"/>
              </w:rPr>
              <w:t>7, 2017</w:t>
            </w:r>
          </w:p>
        </w:tc>
        <w:tc>
          <w:tcPr>
            <w:tcW w:w="3690" w:type="dxa"/>
          </w:tcPr>
          <w:p w:rsidR="003A5A01" w:rsidRPr="00E54FEF" w:rsidRDefault="003A5A01" w:rsidP="00B23879">
            <w:pPr>
              <w:rPr>
                <w:sz w:val="22"/>
                <w:szCs w:val="22"/>
              </w:rPr>
            </w:pPr>
            <w:r w:rsidRPr="00E54FEF">
              <w:rPr>
                <w:sz w:val="22"/>
                <w:szCs w:val="22"/>
              </w:rPr>
              <w:t>Orange Coast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2017 Northern Regional Conference</w:t>
            </w:r>
          </w:p>
        </w:tc>
        <w:tc>
          <w:tcPr>
            <w:tcW w:w="3060" w:type="dxa"/>
          </w:tcPr>
          <w:p w:rsidR="003A5A01" w:rsidRPr="00E54FEF" w:rsidRDefault="003A5A01" w:rsidP="00B23879">
            <w:pPr>
              <w:rPr>
                <w:sz w:val="22"/>
                <w:szCs w:val="22"/>
              </w:rPr>
            </w:pPr>
            <w:r>
              <w:rPr>
                <w:sz w:val="22"/>
                <w:szCs w:val="22"/>
              </w:rPr>
              <w:t>October 21, 2017</w:t>
            </w:r>
          </w:p>
        </w:tc>
        <w:tc>
          <w:tcPr>
            <w:tcW w:w="3690" w:type="dxa"/>
          </w:tcPr>
          <w:p w:rsidR="003A5A01" w:rsidRPr="00E54FEF" w:rsidRDefault="00C55B42" w:rsidP="00B23879">
            <w:pPr>
              <w:rPr>
                <w:sz w:val="22"/>
                <w:szCs w:val="22"/>
              </w:rPr>
            </w:pPr>
            <w:r>
              <w:rPr>
                <w:sz w:val="22"/>
                <w:szCs w:val="22"/>
              </w:rPr>
              <w:t xml:space="preserve">Host: </w:t>
            </w:r>
            <w:r w:rsidR="003A5A01" w:rsidRPr="00E54FEF">
              <w:rPr>
                <w:sz w:val="22"/>
                <w:szCs w:val="22"/>
              </w:rPr>
              <w:t>College</w:t>
            </w:r>
            <w:r>
              <w:rPr>
                <w:sz w:val="22"/>
                <w:szCs w:val="22"/>
              </w:rPr>
              <w:t xml:space="preserve"> of San Mateo</w:t>
            </w:r>
          </w:p>
          <w:p w:rsidR="003A5A01" w:rsidRPr="00E54FEF" w:rsidRDefault="003A5A01" w:rsidP="00B23879">
            <w:pPr>
              <w:rPr>
                <w:sz w:val="22"/>
                <w:szCs w:val="22"/>
              </w:rPr>
            </w:pPr>
            <w:r w:rsidRPr="00E54FEF">
              <w:rPr>
                <w:sz w:val="22"/>
                <w:szCs w:val="22"/>
              </w:rPr>
              <w:t xml:space="preserve">Registration: </w:t>
            </w:r>
            <w:r w:rsidRPr="00325699">
              <w:rPr>
                <w:sz w:val="22"/>
                <w:szCs w:val="22"/>
              </w:rPr>
              <w:t>Diablo Valley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2017 Southern Regional Conference</w:t>
            </w:r>
          </w:p>
        </w:tc>
        <w:tc>
          <w:tcPr>
            <w:tcW w:w="3060" w:type="dxa"/>
          </w:tcPr>
          <w:p w:rsidR="003A5A01" w:rsidRPr="00E54FEF" w:rsidRDefault="003A5A01" w:rsidP="00B23879">
            <w:pPr>
              <w:rPr>
                <w:sz w:val="22"/>
                <w:szCs w:val="22"/>
              </w:rPr>
            </w:pPr>
            <w:r w:rsidRPr="00E54FEF">
              <w:rPr>
                <w:sz w:val="22"/>
                <w:szCs w:val="22"/>
              </w:rPr>
              <w:t>TBA</w:t>
            </w:r>
          </w:p>
        </w:tc>
        <w:tc>
          <w:tcPr>
            <w:tcW w:w="3690" w:type="dxa"/>
          </w:tcPr>
          <w:p w:rsidR="003A5A01" w:rsidRPr="00E54FEF" w:rsidRDefault="003A5A01" w:rsidP="00B23879">
            <w:pPr>
              <w:rPr>
                <w:sz w:val="22"/>
                <w:szCs w:val="22"/>
              </w:rPr>
            </w:pPr>
            <w:r w:rsidRPr="00E54FEF">
              <w:rPr>
                <w:sz w:val="22"/>
                <w:szCs w:val="22"/>
              </w:rPr>
              <w:t>Host</w:t>
            </w:r>
            <w:r w:rsidR="00C55B42">
              <w:rPr>
                <w:sz w:val="22"/>
                <w:szCs w:val="22"/>
              </w:rPr>
              <w:t xml:space="preserve"> and Registration</w:t>
            </w:r>
            <w:r>
              <w:rPr>
                <w:sz w:val="22"/>
                <w:szCs w:val="22"/>
              </w:rPr>
              <w:t>: Los Angeles Pierce</w:t>
            </w:r>
            <w:r w:rsidR="00A373CE">
              <w:rPr>
                <w:sz w:val="22"/>
                <w:szCs w:val="22"/>
              </w:rPr>
              <w:t xml:space="preserve">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2018 Spring Convention</w:t>
            </w:r>
          </w:p>
          <w:p w:rsidR="003A5A01" w:rsidRPr="00E54FEF" w:rsidRDefault="003A5A01" w:rsidP="00B23879">
            <w:pPr>
              <w:rPr>
                <w:sz w:val="22"/>
                <w:szCs w:val="22"/>
              </w:rPr>
            </w:pPr>
            <w:r w:rsidRPr="00E54FEF">
              <w:rPr>
                <w:sz w:val="22"/>
                <w:szCs w:val="22"/>
              </w:rPr>
              <w:t>(North) San Jose, CA</w:t>
            </w:r>
          </w:p>
        </w:tc>
        <w:tc>
          <w:tcPr>
            <w:tcW w:w="3060" w:type="dxa"/>
          </w:tcPr>
          <w:p w:rsidR="003A5A01" w:rsidRPr="00E54FEF" w:rsidRDefault="003A5A01" w:rsidP="00B23879">
            <w:pPr>
              <w:rPr>
                <w:sz w:val="22"/>
                <w:szCs w:val="22"/>
              </w:rPr>
            </w:pPr>
            <w:r w:rsidRPr="00E54FEF">
              <w:rPr>
                <w:sz w:val="22"/>
                <w:szCs w:val="22"/>
              </w:rPr>
              <w:t>April 13-15, 2018</w:t>
            </w:r>
          </w:p>
        </w:tc>
        <w:tc>
          <w:tcPr>
            <w:tcW w:w="3690" w:type="dxa"/>
          </w:tcPr>
          <w:p w:rsidR="003A5A01" w:rsidRDefault="003A5A01" w:rsidP="00B23879">
            <w:pPr>
              <w:rPr>
                <w:sz w:val="22"/>
                <w:szCs w:val="22"/>
              </w:rPr>
            </w:pPr>
            <w:r w:rsidRPr="00E54FEF">
              <w:rPr>
                <w:sz w:val="22"/>
                <w:szCs w:val="22"/>
              </w:rPr>
              <w:t>Host: Merced College</w:t>
            </w:r>
            <w:r>
              <w:rPr>
                <w:sz w:val="22"/>
                <w:szCs w:val="22"/>
              </w:rPr>
              <w:t xml:space="preserve"> </w:t>
            </w:r>
          </w:p>
          <w:p w:rsidR="003A5A01" w:rsidRPr="00C55B42" w:rsidRDefault="003A5A01" w:rsidP="00B23879">
            <w:pPr>
              <w:rPr>
                <w:sz w:val="22"/>
                <w:szCs w:val="22"/>
              </w:rPr>
            </w:pPr>
            <w:r>
              <w:rPr>
                <w:sz w:val="22"/>
                <w:szCs w:val="22"/>
              </w:rPr>
              <w:t xml:space="preserve">Registration: </w:t>
            </w:r>
            <w:r w:rsidR="00C55B42">
              <w:rPr>
                <w:sz w:val="22"/>
                <w:szCs w:val="22"/>
              </w:rPr>
              <w:t xml:space="preserve">Las </w:t>
            </w:r>
            <w:proofErr w:type="spellStart"/>
            <w:r w:rsidR="00C55B42">
              <w:rPr>
                <w:sz w:val="22"/>
                <w:szCs w:val="22"/>
              </w:rPr>
              <w:t>Positas</w:t>
            </w:r>
            <w:proofErr w:type="spellEnd"/>
            <w:r w:rsidR="00C55B42">
              <w:rPr>
                <w:sz w:val="22"/>
                <w:szCs w:val="22"/>
              </w:rPr>
              <w:t xml:space="preserve">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2018 FAM (North)</w:t>
            </w:r>
          </w:p>
        </w:tc>
        <w:tc>
          <w:tcPr>
            <w:tcW w:w="3060" w:type="dxa"/>
          </w:tcPr>
          <w:p w:rsidR="003A5A01" w:rsidRPr="00E54FEF" w:rsidRDefault="003A5A01" w:rsidP="00B23879">
            <w:pPr>
              <w:rPr>
                <w:sz w:val="22"/>
                <w:szCs w:val="22"/>
              </w:rPr>
            </w:pPr>
            <w:r w:rsidRPr="00E54FEF">
              <w:rPr>
                <w:sz w:val="22"/>
                <w:szCs w:val="22"/>
              </w:rPr>
              <w:t>October 6, 2018</w:t>
            </w:r>
          </w:p>
        </w:tc>
        <w:tc>
          <w:tcPr>
            <w:tcW w:w="3690" w:type="dxa"/>
          </w:tcPr>
          <w:p w:rsidR="003A5A01" w:rsidRPr="00E54FEF" w:rsidRDefault="003A5A01" w:rsidP="00B23879">
            <w:pPr>
              <w:rPr>
                <w:sz w:val="22"/>
                <w:szCs w:val="22"/>
              </w:rPr>
            </w:pPr>
            <w:r w:rsidRPr="00E54FEF">
              <w:rPr>
                <w:sz w:val="22"/>
                <w:szCs w:val="22"/>
              </w:rPr>
              <w:t>Chabot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2018 Northern Regional Conference</w:t>
            </w:r>
          </w:p>
        </w:tc>
        <w:tc>
          <w:tcPr>
            <w:tcW w:w="3060" w:type="dxa"/>
          </w:tcPr>
          <w:p w:rsidR="003A5A01" w:rsidRPr="00E54FEF" w:rsidRDefault="003A5A01" w:rsidP="00B23879">
            <w:pPr>
              <w:rPr>
                <w:sz w:val="22"/>
                <w:szCs w:val="22"/>
              </w:rPr>
            </w:pPr>
            <w:r w:rsidRPr="00E54FEF">
              <w:rPr>
                <w:sz w:val="22"/>
                <w:szCs w:val="22"/>
              </w:rPr>
              <w:t>TBA</w:t>
            </w:r>
          </w:p>
        </w:tc>
        <w:tc>
          <w:tcPr>
            <w:tcW w:w="3690" w:type="dxa"/>
          </w:tcPr>
          <w:p w:rsidR="003A5A01" w:rsidRPr="00E54FEF" w:rsidRDefault="003A5A01" w:rsidP="00B23879">
            <w:pPr>
              <w:rPr>
                <w:sz w:val="22"/>
                <w:szCs w:val="22"/>
              </w:rPr>
            </w:pPr>
            <w:r>
              <w:rPr>
                <w:sz w:val="22"/>
                <w:szCs w:val="22"/>
              </w:rPr>
              <w:t>Host and R</w:t>
            </w:r>
            <w:r w:rsidRPr="00E54FEF">
              <w:rPr>
                <w:sz w:val="22"/>
                <w:szCs w:val="22"/>
              </w:rPr>
              <w:t xml:space="preserve">egistration: Las </w:t>
            </w:r>
            <w:proofErr w:type="spellStart"/>
            <w:r w:rsidRPr="00E54FEF">
              <w:rPr>
                <w:sz w:val="22"/>
                <w:szCs w:val="22"/>
              </w:rPr>
              <w:t>Positas</w:t>
            </w:r>
            <w:proofErr w:type="spellEnd"/>
            <w:r w:rsidRPr="00E54FEF">
              <w:rPr>
                <w:sz w:val="22"/>
                <w:szCs w:val="22"/>
              </w:rPr>
              <w:t xml:space="preserve">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2018 Southern Regional Conference</w:t>
            </w:r>
          </w:p>
        </w:tc>
        <w:tc>
          <w:tcPr>
            <w:tcW w:w="3060" w:type="dxa"/>
          </w:tcPr>
          <w:p w:rsidR="003A5A01" w:rsidRPr="00E54FEF" w:rsidRDefault="003A5A01" w:rsidP="00B23879">
            <w:pPr>
              <w:rPr>
                <w:sz w:val="22"/>
                <w:szCs w:val="22"/>
              </w:rPr>
            </w:pPr>
            <w:r w:rsidRPr="00E54FEF">
              <w:rPr>
                <w:sz w:val="22"/>
                <w:szCs w:val="22"/>
              </w:rPr>
              <w:t>TBA</w:t>
            </w:r>
          </w:p>
        </w:tc>
        <w:tc>
          <w:tcPr>
            <w:tcW w:w="3690" w:type="dxa"/>
          </w:tcPr>
          <w:p w:rsidR="003A5A01" w:rsidRDefault="00A373CE" w:rsidP="00B23879">
            <w:pPr>
              <w:rPr>
                <w:sz w:val="22"/>
                <w:szCs w:val="22"/>
              </w:rPr>
            </w:pPr>
            <w:r>
              <w:rPr>
                <w:sz w:val="22"/>
                <w:szCs w:val="22"/>
              </w:rPr>
              <w:t>Host</w:t>
            </w:r>
            <w:r w:rsidR="003A5A01">
              <w:rPr>
                <w:sz w:val="22"/>
                <w:szCs w:val="22"/>
              </w:rPr>
              <w:t>: Golden West College</w:t>
            </w:r>
          </w:p>
          <w:p w:rsidR="00A373CE" w:rsidRPr="005E6F5D" w:rsidRDefault="00A373CE" w:rsidP="00B23879">
            <w:pPr>
              <w:rPr>
                <w:sz w:val="22"/>
                <w:szCs w:val="22"/>
              </w:rPr>
            </w:pPr>
            <w:r>
              <w:rPr>
                <w:sz w:val="22"/>
                <w:szCs w:val="22"/>
              </w:rPr>
              <w:t xml:space="preserve">Registration: West Los Angeles </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2019 Spring Convention</w:t>
            </w:r>
          </w:p>
          <w:p w:rsidR="003A5A01" w:rsidRPr="00E54FEF" w:rsidRDefault="003A5A01" w:rsidP="00B23879">
            <w:pPr>
              <w:rPr>
                <w:sz w:val="22"/>
                <w:szCs w:val="22"/>
              </w:rPr>
            </w:pPr>
            <w:r w:rsidRPr="00E54FEF">
              <w:rPr>
                <w:sz w:val="22"/>
                <w:szCs w:val="22"/>
              </w:rPr>
              <w:t>(South) Ontario, CA</w:t>
            </w:r>
          </w:p>
        </w:tc>
        <w:tc>
          <w:tcPr>
            <w:tcW w:w="3060" w:type="dxa"/>
          </w:tcPr>
          <w:p w:rsidR="003A5A01" w:rsidRPr="00E54FEF" w:rsidRDefault="003A5A01" w:rsidP="00B23879">
            <w:pPr>
              <w:rPr>
                <w:sz w:val="22"/>
                <w:szCs w:val="22"/>
              </w:rPr>
            </w:pPr>
            <w:r w:rsidRPr="00E54FEF">
              <w:rPr>
                <w:sz w:val="22"/>
                <w:szCs w:val="22"/>
              </w:rPr>
              <w:t>April 5-7, 2019</w:t>
            </w:r>
          </w:p>
        </w:tc>
        <w:tc>
          <w:tcPr>
            <w:tcW w:w="3690" w:type="dxa"/>
          </w:tcPr>
          <w:p w:rsidR="003A5A01" w:rsidRDefault="003A5A01" w:rsidP="00B23879">
            <w:pPr>
              <w:rPr>
                <w:b/>
                <w:sz w:val="22"/>
                <w:szCs w:val="22"/>
              </w:rPr>
            </w:pPr>
            <w:r>
              <w:rPr>
                <w:sz w:val="22"/>
                <w:szCs w:val="22"/>
              </w:rPr>
              <w:t xml:space="preserve">Host: </w:t>
            </w:r>
            <w:r w:rsidRPr="005E6F5D">
              <w:rPr>
                <w:b/>
                <w:sz w:val="22"/>
                <w:szCs w:val="22"/>
              </w:rPr>
              <w:t>OPEN</w:t>
            </w:r>
            <w:r>
              <w:rPr>
                <w:b/>
                <w:sz w:val="22"/>
                <w:szCs w:val="22"/>
              </w:rPr>
              <w:t xml:space="preserve"> </w:t>
            </w:r>
          </w:p>
          <w:p w:rsidR="003A5A01" w:rsidRPr="005E6F5D" w:rsidRDefault="003A5A01" w:rsidP="00B23879">
            <w:pPr>
              <w:rPr>
                <w:sz w:val="22"/>
                <w:szCs w:val="22"/>
              </w:rPr>
            </w:pPr>
            <w:r>
              <w:rPr>
                <w:sz w:val="22"/>
                <w:szCs w:val="22"/>
              </w:rPr>
              <w:t>Registration</w:t>
            </w:r>
            <w:r w:rsidRPr="0046355A">
              <w:rPr>
                <w:b/>
                <w:sz w:val="22"/>
                <w:szCs w:val="22"/>
              </w:rPr>
              <w:t>: OPEN</w:t>
            </w:r>
            <w:r>
              <w:rPr>
                <w:sz w:val="22"/>
                <w:szCs w:val="22"/>
              </w:rPr>
              <w:t xml:space="preserve"> </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2019 FAM (South)</w:t>
            </w:r>
          </w:p>
        </w:tc>
        <w:tc>
          <w:tcPr>
            <w:tcW w:w="3060" w:type="dxa"/>
          </w:tcPr>
          <w:p w:rsidR="003A5A01" w:rsidRPr="00E54FEF" w:rsidRDefault="003A5A01" w:rsidP="00B23879">
            <w:pPr>
              <w:rPr>
                <w:sz w:val="22"/>
                <w:szCs w:val="22"/>
              </w:rPr>
            </w:pPr>
            <w:r>
              <w:rPr>
                <w:sz w:val="22"/>
                <w:szCs w:val="22"/>
              </w:rPr>
              <w:t>First Saturday of October</w:t>
            </w:r>
          </w:p>
        </w:tc>
        <w:tc>
          <w:tcPr>
            <w:tcW w:w="3690" w:type="dxa"/>
          </w:tcPr>
          <w:p w:rsidR="003A5A01" w:rsidRPr="00325699" w:rsidRDefault="003A5A01" w:rsidP="00B23879">
            <w:pPr>
              <w:rPr>
                <w:sz w:val="22"/>
                <w:szCs w:val="22"/>
              </w:rPr>
            </w:pPr>
            <w:r w:rsidRPr="00325699">
              <w:rPr>
                <w:sz w:val="22"/>
                <w:szCs w:val="22"/>
              </w:rPr>
              <w:t>Host: Cuesta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2019 Northern Regional Conference</w:t>
            </w:r>
          </w:p>
        </w:tc>
        <w:tc>
          <w:tcPr>
            <w:tcW w:w="3060" w:type="dxa"/>
          </w:tcPr>
          <w:p w:rsidR="003A5A01" w:rsidRPr="00E54FEF" w:rsidRDefault="003A5A01" w:rsidP="00B23879">
            <w:pPr>
              <w:rPr>
                <w:sz w:val="22"/>
                <w:szCs w:val="22"/>
              </w:rPr>
            </w:pPr>
          </w:p>
        </w:tc>
        <w:tc>
          <w:tcPr>
            <w:tcW w:w="3690" w:type="dxa"/>
          </w:tcPr>
          <w:p w:rsidR="003A5A01" w:rsidRPr="005E6F5D" w:rsidRDefault="003A5A01" w:rsidP="00B23879">
            <w:pPr>
              <w:rPr>
                <w:sz w:val="22"/>
                <w:szCs w:val="22"/>
              </w:rPr>
            </w:pPr>
            <w:r>
              <w:rPr>
                <w:sz w:val="22"/>
                <w:szCs w:val="22"/>
              </w:rPr>
              <w:t>Host and Registration: Chabot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2019 Southern Regional Conference</w:t>
            </w:r>
          </w:p>
        </w:tc>
        <w:tc>
          <w:tcPr>
            <w:tcW w:w="3060" w:type="dxa"/>
          </w:tcPr>
          <w:p w:rsidR="003A5A01" w:rsidRPr="00E54FEF" w:rsidRDefault="003A5A01" w:rsidP="00B23879">
            <w:pPr>
              <w:rPr>
                <w:sz w:val="22"/>
                <w:szCs w:val="22"/>
              </w:rPr>
            </w:pPr>
          </w:p>
        </w:tc>
        <w:tc>
          <w:tcPr>
            <w:tcW w:w="3690" w:type="dxa"/>
          </w:tcPr>
          <w:p w:rsidR="003A5A01" w:rsidRPr="00C55B42" w:rsidRDefault="00C55B42" w:rsidP="00B23879">
            <w:pPr>
              <w:rPr>
                <w:sz w:val="22"/>
                <w:szCs w:val="22"/>
              </w:rPr>
            </w:pPr>
            <w:r>
              <w:rPr>
                <w:sz w:val="22"/>
                <w:szCs w:val="22"/>
              </w:rPr>
              <w:t>Citrus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2020 Spring Convention (North) San Jose, CA</w:t>
            </w:r>
          </w:p>
        </w:tc>
        <w:tc>
          <w:tcPr>
            <w:tcW w:w="3060" w:type="dxa"/>
          </w:tcPr>
          <w:p w:rsidR="003A5A01" w:rsidRPr="00E54FEF" w:rsidRDefault="003A5A01" w:rsidP="00B23879">
            <w:pPr>
              <w:rPr>
                <w:sz w:val="22"/>
                <w:szCs w:val="22"/>
              </w:rPr>
            </w:pPr>
            <w:r>
              <w:rPr>
                <w:sz w:val="22"/>
                <w:szCs w:val="22"/>
              </w:rPr>
              <w:t>April 24-26, 2020</w:t>
            </w:r>
          </w:p>
        </w:tc>
        <w:tc>
          <w:tcPr>
            <w:tcW w:w="3690" w:type="dxa"/>
          </w:tcPr>
          <w:p w:rsidR="003A5A01" w:rsidRPr="00C55B42" w:rsidRDefault="003A5A01" w:rsidP="00B23879">
            <w:pPr>
              <w:rPr>
                <w:sz w:val="22"/>
                <w:szCs w:val="22"/>
              </w:rPr>
            </w:pPr>
            <w:r w:rsidRPr="00E54FEF">
              <w:rPr>
                <w:sz w:val="22"/>
                <w:szCs w:val="22"/>
              </w:rPr>
              <w:t>Host:</w:t>
            </w:r>
            <w:r>
              <w:rPr>
                <w:sz w:val="22"/>
                <w:szCs w:val="22"/>
              </w:rPr>
              <w:t xml:space="preserve"> </w:t>
            </w:r>
            <w:r w:rsidR="00C55B42">
              <w:rPr>
                <w:sz w:val="22"/>
                <w:szCs w:val="22"/>
              </w:rPr>
              <w:t>Fresno College</w:t>
            </w:r>
          </w:p>
          <w:p w:rsidR="003A5A01" w:rsidRPr="00C55B42" w:rsidRDefault="003A5A01" w:rsidP="00B23879">
            <w:pPr>
              <w:rPr>
                <w:sz w:val="22"/>
                <w:szCs w:val="22"/>
              </w:rPr>
            </w:pPr>
            <w:r w:rsidRPr="00E54FEF">
              <w:rPr>
                <w:sz w:val="22"/>
                <w:szCs w:val="22"/>
              </w:rPr>
              <w:t xml:space="preserve">Registration: </w:t>
            </w:r>
            <w:r w:rsidR="00C55B42">
              <w:rPr>
                <w:sz w:val="22"/>
                <w:szCs w:val="22"/>
              </w:rPr>
              <w:t>Reedley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2020 FAM (North)</w:t>
            </w:r>
          </w:p>
        </w:tc>
        <w:tc>
          <w:tcPr>
            <w:tcW w:w="3060" w:type="dxa"/>
          </w:tcPr>
          <w:p w:rsidR="003A5A01" w:rsidRPr="00E54FEF" w:rsidRDefault="003A5A01" w:rsidP="00B23879">
            <w:pPr>
              <w:rPr>
                <w:sz w:val="22"/>
                <w:szCs w:val="22"/>
              </w:rPr>
            </w:pPr>
            <w:r>
              <w:rPr>
                <w:sz w:val="22"/>
                <w:szCs w:val="22"/>
              </w:rPr>
              <w:t>First Saturday of October</w:t>
            </w:r>
          </w:p>
        </w:tc>
        <w:tc>
          <w:tcPr>
            <w:tcW w:w="3690" w:type="dxa"/>
          </w:tcPr>
          <w:p w:rsidR="003A5A01" w:rsidRPr="00E54FEF" w:rsidRDefault="003A5A01" w:rsidP="00B23879">
            <w:pPr>
              <w:rPr>
                <w:sz w:val="22"/>
                <w:szCs w:val="22"/>
              </w:rPr>
            </w:pPr>
            <w:r>
              <w:rPr>
                <w:sz w:val="22"/>
                <w:szCs w:val="22"/>
              </w:rPr>
              <w:t>San Joaquin Delta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2020 Northern Regional Conference</w:t>
            </w:r>
          </w:p>
        </w:tc>
        <w:tc>
          <w:tcPr>
            <w:tcW w:w="3060" w:type="dxa"/>
          </w:tcPr>
          <w:p w:rsidR="003A5A01" w:rsidRPr="00E54FEF" w:rsidRDefault="003A5A01" w:rsidP="00B23879">
            <w:pPr>
              <w:rPr>
                <w:sz w:val="22"/>
                <w:szCs w:val="22"/>
              </w:rPr>
            </w:pPr>
          </w:p>
        </w:tc>
        <w:tc>
          <w:tcPr>
            <w:tcW w:w="3690" w:type="dxa"/>
          </w:tcPr>
          <w:p w:rsidR="003A5A01" w:rsidRDefault="00C55B42" w:rsidP="00B23879">
            <w:pPr>
              <w:rPr>
                <w:sz w:val="22"/>
                <w:szCs w:val="22"/>
              </w:rPr>
            </w:pPr>
            <w:r>
              <w:rPr>
                <w:sz w:val="22"/>
                <w:szCs w:val="22"/>
              </w:rPr>
              <w:t>Host: Diablo Valley College</w:t>
            </w:r>
          </w:p>
          <w:p w:rsidR="00C55B42" w:rsidRPr="00C55B42" w:rsidRDefault="00C55B42" w:rsidP="00B23879">
            <w:pPr>
              <w:rPr>
                <w:sz w:val="22"/>
                <w:szCs w:val="22"/>
              </w:rPr>
            </w:pPr>
            <w:r>
              <w:rPr>
                <w:sz w:val="22"/>
                <w:szCs w:val="22"/>
              </w:rPr>
              <w:t>Registration: Contra Costa College</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2020 Southern Regional Conference</w:t>
            </w:r>
          </w:p>
        </w:tc>
        <w:tc>
          <w:tcPr>
            <w:tcW w:w="3060" w:type="dxa"/>
          </w:tcPr>
          <w:p w:rsidR="003A5A01" w:rsidRPr="00E54FEF" w:rsidRDefault="003A5A01" w:rsidP="00B23879">
            <w:pPr>
              <w:rPr>
                <w:sz w:val="22"/>
                <w:szCs w:val="22"/>
              </w:rPr>
            </w:pPr>
          </w:p>
        </w:tc>
        <w:tc>
          <w:tcPr>
            <w:tcW w:w="3690" w:type="dxa"/>
          </w:tcPr>
          <w:p w:rsidR="003A5A01" w:rsidRDefault="00C55B42" w:rsidP="00B23879">
            <w:pPr>
              <w:rPr>
                <w:b/>
                <w:sz w:val="22"/>
                <w:szCs w:val="22"/>
              </w:rPr>
            </w:pPr>
            <w:r>
              <w:rPr>
                <w:sz w:val="22"/>
                <w:szCs w:val="22"/>
              </w:rPr>
              <w:t xml:space="preserve">Host: </w:t>
            </w:r>
            <w:r>
              <w:rPr>
                <w:b/>
                <w:sz w:val="22"/>
                <w:szCs w:val="22"/>
              </w:rPr>
              <w:t>OPEN</w:t>
            </w:r>
          </w:p>
          <w:p w:rsidR="00C55B42" w:rsidRPr="00C55B42" w:rsidRDefault="00C55B42" w:rsidP="00B23879">
            <w:pPr>
              <w:rPr>
                <w:sz w:val="22"/>
                <w:szCs w:val="22"/>
              </w:rPr>
            </w:pPr>
            <w:r>
              <w:rPr>
                <w:sz w:val="22"/>
                <w:szCs w:val="22"/>
              </w:rPr>
              <w:t xml:space="preserve">Registration: </w:t>
            </w:r>
            <w:r w:rsidRPr="00C55B42">
              <w:rPr>
                <w:b/>
                <w:sz w:val="22"/>
                <w:szCs w:val="22"/>
              </w:rPr>
              <w:t>OPEN</w:t>
            </w:r>
          </w:p>
        </w:tc>
      </w:tr>
      <w:tr w:rsidR="003A5A01" w:rsidRPr="00E54FEF" w:rsidTr="00B23879">
        <w:tc>
          <w:tcPr>
            <w:tcW w:w="2898" w:type="dxa"/>
          </w:tcPr>
          <w:p w:rsidR="003A5A01" w:rsidRPr="00E54FEF" w:rsidRDefault="003A5A01" w:rsidP="00B23879">
            <w:pPr>
              <w:rPr>
                <w:sz w:val="22"/>
                <w:szCs w:val="22"/>
              </w:rPr>
            </w:pPr>
            <w:r w:rsidRPr="00E54FEF">
              <w:rPr>
                <w:sz w:val="22"/>
                <w:szCs w:val="22"/>
              </w:rPr>
              <w:t>2021 Spring Convention</w:t>
            </w:r>
          </w:p>
          <w:p w:rsidR="003A5A01" w:rsidRPr="00E54FEF" w:rsidRDefault="003A5A01" w:rsidP="00B23879">
            <w:pPr>
              <w:rPr>
                <w:sz w:val="22"/>
                <w:szCs w:val="22"/>
              </w:rPr>
            </w:pPr>
            <w:r w:rsidRPr="00E54FEF">
              <w:rPr>
                <w:sz w:val="22"/>
                <w:szCs w:val="22"/>
              </w:rPr>
              <w:t>(South) Ontario, CA</w:t>
            </w:r>
          </w:p>
        </w:tc>
        <w:tc>
          <w:tcPr>
            <w:tcW w:w="3060" w:type="dxa"/>
          </w:tcPr>
          <w:p w:rsidR="003A5A01" w:rsidRPr="00E54FEF" w:rsidRDefault="003A5A01" w:rsidP="00B23879">
            <w:pPr>
              <w:rPr>
                <w:sz w:val="22"/>
                <w:szCs w:val="22"/>
              </w:rPr>
            </w:pPr>
            <w:r w:rsidRPr="00E54FEF">
              <w:rPr>
                <w:sz w:val="22"/>
                <w:szCs w:val="22"/>
              </w:rPr>
              <w:t>April 16-18, 2021</w:t>
            </w:r>
          </w:p>
        </w:tc>
        <w:tc>
          <w:tcPr>
            <w:tcW w:w="3690" w:type="dxa"/>
          </w:tcPr>
          <w:p w:rsidR="003A5A01" w:rsidRPr="00C55B42" w:rsidRDefault="00C55B42" w:rsidP="00B23879">
            <w:pPr>
              <w:rPr>
                <w:sz w:val="22"/>
                <w:szCs w:val="22"/>
              </w:rPr>
            </w:pPr>
            <w:r>
              <w:rPr>
                <w:sz w:val="22"/>
                <w:szCs w:val="22"/>
              </w:rPr>
              <w:t>Host and Registration: Santa Ana College</w:t>
            </w:r>
          </w:p>
        </w:tc>
      </w:tr>
      <w:tr w:rsidR="003A5A01" w:rsidRPr="00E54FEF" w:rsidTr="00B23879">
        <w:tc>
          <w:tcPr>
            <w:tcW w:w="2898" w:type="dxa"/>
          </w:tcPr>
          <w:p w:rsidR="003A5A01" w:rsidRPr="00E54FEF" w:rsidRDefault="003A5A01" w:rsidP="00B23879">
            <w:pPr>
              <w:rPr>
                <w:sz w:val="22"/>
                <w:szCs w:val="22"/>
              </w:rPr>
            </w:pPr>
            <w:r>
              <w:rPr>
                <w:sz w:val="22"/>
                <w:szCs w:val="22"/>
              </w:rPr>
              <w:t>2021 FAM (South</w:t>
            </w:r>
            <w:r w:rsidRPr="00E54FEF">
              <w:rPr>
                <w:sz w:val="22"/>
                <w:szCs w:val="22"/>
              </w:rPr>
              <w:t>)</w:t>
            </w:r>
          </w:p>
        </w:tc>
        <w:tc>
          <w:tcPr>
            <w:tcW w:w="3060" w:type="dxa"/>
          </w:tcPr>
          <w:p w:rsidR="003A5A01" w:rsidRPr="00E54FEF" w:rsidRDefault="003A5A01" w:rsidP="00B23879">
            <w:pPr>
              <w:rPr>
                <w:sz w:val="22"/>
                <w:szCs w:val="22"/>
              </w:rPr>
            </w:pPr>
          </w:p>
        </w:tc>
        <w:tc>
          <w:tcPr>
            <w:tcW w:w="3690" w:type="dxa"/>
          </w:tcPr>
          <w:p w:rsidR="003A5A01" w:rsidRPr="00E54FEF" w:rsidRDefault="003A5A01" w:rsidP="00B23879">
            <w:pPr>
              <w:rPr>
                <w:sz w:val="22"/>
                <w:szCs w:val="22"/>
              </w:rPr>
            </w:pPr>
            <w:r w:rsidRPr="00E54FEF">
              <w:rPr>
                <w:b/>
                <w:sz w:val="22"/>
                <w:szCs w:val="22"/>
              </w:rPr>
              <w:t>OPEN</w:t>
            </w:r>
          </w:p>
        </w:tc>
      </w:tr>
      <w:tr w:rsidR="003A5A01" w:rsidRPr="00E54FEF" w:rsidTr="00B23879">
        <w:tc>
          <w:tcPr>
            <w:tcW w:w="2898" w:type="dxa"/>
          </w:tcPr>
          <w:p w:rsidR="003A5A01" w:rsidRPr="00E54FEF" w:rsidRDefault="003A5A01" w:rsidP="00B23879">
            <w:pPr>
              <w:rPr>
                <w:sz w:val="22"/>
                <w:szCs w:val="22"/>
              </w:rPr>
            </w:pPr>
            <w:r>
              <w:rPr>
                <w:sz w:val="22"/>
                <w:szCs w:val="22"/>
              </w:rPr>
              <w:t>2021</w:t>
            </w:r>
            <w:r w:rsidRPr="00E54FEF">
              <w:rPr>
                <w:sz w:val="22"/>
                <w:szCs w:val="22"/>
              </w:rPr>
              <w:t xml:space="preserve"> Northern Regional Conference</w:t>
            </w:r>
          </w:p>
        </w:tc>
        <w:tc>
          <w:tcPr>
            <w:tcW w:w="3060" w:type="dxa"/>
          </w:tcPr>
          <w:p w:rsidR="003A5A01" w:rsidRPr="00E54FEF" w:rsidRDefault="003A5A01" w:rsidP="00B23879">
            <w:pPr>
              <w:rPr>
                <w:sz w:val="22"/>
                <w:szCs w:val="22"/>
              </w:rPr>
            </w:pPr>
          </w:p>
        </w:tc>
        <w:tc>
          <w:tcPr>
            <w:tcW w:w="3690" w:type="dxa"/>
          </w:tcPr>
          <w:p w:rsidR="003A5A01" w:rsidRPr="00E54FEF" w:rsidRDefault="003A5A01" w:rsidP="00B23879">
            <w:pPr>
              <w:rPr>
                <w:sz w:val="22"/>
                <w:szCs w:val="22"/>
              </w:rPr>
            </w:pPr>
            <w:r w:rsidRPr="00E54FEF">
              <w:rPr>
                <w:b/>
                <w:sz w:val="22"/>
                <w:szCs w:val="22"/>
              </w:rPr>
              <w:t>OPEN</w:t>
            </w:r>
          </w:p>
        </w:tc>
      </w:tr>
      <w:tr w:rsidR="003A5A01" w:rsidRPr="00E54FEF" w:rsidTr="00B23879">
        <w:tc>
          <w:tcPr>
            <w:tcW w:w="2898" w:type="dxa"/>
          </w:tcPr>
          <w:p w:rsidR="003A5A01" w:rsidRPr="00E54FEF" w:rsidRDefault="003A5A01" w:rsidP="00B23879">
            <w:pPr>
              <w:rPr>
                <w:sz w:val="22"/>
                <w:szCs w:val="22"/>
              </w:rPr>
            </w:pPr>
            <w:r>
              <w:rPr>
                <w:sz w:val="22"/>
                <w:szCs w:val="22"/>
              </w:rPr>
              <w:t>2021</w:t>
            </w:r>
            <w:r w:rsidRPr="00E54FEF">
              <w:rPr>
                <w:sz w:val="22"/>
                <w:szCs w:val="22"/>
              </w:rPr>
              <w:t xml:space="preserve"> Southern Regional Conference</w:t>
            </w:r>
          </w:p>
        </w:tc>
        <w:tc>
          <w:tcPr>
            <w:tcW w:w="3060" w:type="dxa"/>
          </w:tcPr>
          <w:p w:rsidR="003A5A01" w:rsidRPr="00E54FEF" w:rsidRDefault="003A5A01" w:rsidP="00B23879">
            <w:pPr>
              <w:rPr>
                <w:sz w:val="22"/>
                <w:szCs w:val="22"/>
              </w:rPr>
            </w:pPr>
          </w:p>
        </w:tc>
        <w:tc>
          <w:tcPr>
            <w:tcW w:w="3690" w:type="dxa"/>
          </w:tcPr>
          <w:p w:rsidR="003A5A01" w:rsidRPr="00E54FEF" w:rsidRDefault="003A5A01" w:rsidP="00B23879">
            <w:pPr>
              <w:rPr>
                <w:sz w:val="22"/>
                <w:szCs w:val="22"/>
              </w:rPr>
            </w:pPr>
            <w:r w:rsidRPr="00E54FEF">
              <w:rPr>
                <w:b/>
                <w:sz w:val="22"/>
                <w:szCs w:val="22"/>
              </w:rPr>
              <w:t>OPEN</w:t>
            </w:r>
          </w:p>
        </w:tc>
      </w:tr>
    </w:tbl>
    <w:p w:rsidR="005B655A" w:rsidRPr="009E5C4A" w:rsidRDefault="005B655A" w:rsidP="009E5C4A">
      <w:pPr>
        <w:spacing w:line="480" w:lineRule="auto"/>
        <w:jc w:val="both"/>
        <w:rPr>
          <w:bCs/>
        </w:rPr>
      </w:pPr>
    </w:p>
    <w:p w:rsidR="002E5E38" w:rsidRDefault="000261C4" w:rsidP="00C514C4">
      <w:pPr>
        <w:rPr>
          <w:b/>
        </w:rPr>
      </w:pPr>
      <w:r>
        <w:rPr>
          <w:bCs/>
        </w:rPr>
        <w:t xml:space="preserve">Contra Costa College volunteered to do the FAM in October of 2022. </w:t>
      </w:r>
      <w:r w:rsidR="00444D95">
        <w:rPr>
          <w:bCs/>
        </w:rPr>
        <w:t>The meeting w</w:t>
      </w:r>
      <w:r w:rsidR="00C514C4">
        <w:rPr>
          <w:bCs/>
        </w:rPr>
        <w:t xml:space="preserve">as adjourned for lunch at 12:15 </w:t>
      </w:r>
      <w:r w:rsidR="00444D95">
        <w:rPr>
          <w:bCs/>
        </w:rPr>
        <w:t>PM.</w:t>
      </w:r>
      <w:r w:rsidR="00E54FEF">
        <w:rPr>
          <w:b/>
          <w:bCs/>
        </w:rPr>
        <w:br w:type="page"/>
      </w:r>
      <w:r w:rsidR="00CA6798">
        <w:rPr>
          <w:b/>
        </w:rPr>
        <w:lastRenderedPageBreak/>
        <w:t>STATE</w:t>
      </w:r>
      <w:r w:rsidR="0080081B">
        <w:rPr>
          <w:b/>
        </w:rPr>
        <w:t xml:space="preserve"> ADVISORY BOARD ATERNOON</w:t>
      </w:r>
      <w:r w:rsidR="0080081B" w:rsidRPr="002D3FC8">
        <w:rPr>
          <w:b/>
        </w:rPr>
        <w:t xml:space="preserve"> SESSION ATTENDANCE:</w:t>
      </w:r>
      <w:r w:rsidR="0080081B">
        <w:rPr>
          <w:b/>
        </w:rPr>
        <w:t xml:space="preserve"> 4/22/17</w:t>
      </w:r>
    </w:p>
    <w:p w:rsidR="00722DF6" w:rsidRDefault="00722DF6" w:rsidP="00444D95">
      <w:pPr>
        <w:rPr>
          <w:b/>
        </w:rPr>
      </w:pPr>
    </w:p>
    <w:p w:rsidR="00722DF6" w:rsidRPr="00AA5EC3" w:rsidRDefault="00722DF6" w:rsidP="00722DF6">
      <w:pPr>
        <w:pStyle w:val="ListParagraph"/>
        <w:jc w:val="both"/>
      </w:pPr>
      <w:r>
        <w:t xml:space="preserve">ALLAN HANCOCK COLLEGE: Joann </w:t>
      </w:r>
      <w:proofErr w:type="spellStart"/>
      <w:r>
        <w:t>Bellrose</w:t>
      </w:r>
      <w:proofErr w:type="spellEnd"/>
      <w:r>
        <w:t xml:space="preserve">, Kathy </w:t>
      </w:r>
      <w:proofErr w:type="spellStart"/>
      <w:r>
        <w:t>Headtke</w:t>
      </w:r>
      <w:proofErr w:type="spellEnd"/>
      <w:r>
        <w:t xml:space="preserve">, Mary Alice Majoue, Mike </w:t>
      </w:r>
      <w:proofErr w:type="spellStart"/>
      <w:r>
        <w:t>Serpa</w:t>
      </w:r>
      <w:proofErr w:type="spellEnd"/>
    </w:p>
    <w:p w:rsidR="00722DF6" w:rsidRDefault="00722DF6" w:rsidP="00722DF6">
      <w:pPr>
        <w:ind w:firstLine="720"/>
        <w:jc w:val="both"/>
      </w:pPr>
      <w:r w:rsidRPr="00AA5EC3">
        <w:t>ANTELOPE VALLEY COLLE</w:t>
      </w:r>
      <w:r>
        <w:t>GE: Matthew Lee Jaffe</w:t>
      </w:r>
    </w:p>
    <w:p w:rsidR="00722DF6" w:rsidRDefault="00722DF6" w:rsidP="00722DF6">
      <w:pPr>
        <w:ind w:firstLine="720"/>
        <w:jc w:val="both"/>
      </w:pPr>
      <w:r>
        <w:t>BARSTOW COLLEGE: Eduardo Vasquez</w:t>
      </w:r>
      <w:r w:rsidRPr="00AA5EC3">
        <w:tab/>
      </w:r>
    </w:p>
    <w:p w:rsidR="00722DF6" w:rsidRDefault="00722DF6" w:rsidP="00722DF6">
      <w:pPr>
        <w:ind w:firstLine="720"/>
        <w:jc w:val="both"/>
      </w:pPr>
      <w:r>
        <w:t>CABRILLO COLLEGE: Yves Tan</w:t>
      </w:r>
    </w:p>
    <w:p w:rsidR="00722DF6" w:rsidRPr="00AA5EC3" w:rsidRDefault="00722DF6" w:rsidP="00722DF6">
      <w:pPr>
        <w:pStyle w:val="ListParagraph"/>
        <w:jc w:val="both"/>
      </w:pPr>
      <w:r>
        <w:t>CERRITOS COLLEGE: Jerry Ramos, Tom Jackson</w:t>
      </w:r>
    </w:p>
    <w:p w:rsidR="00722DF6" w:rsidRPr="00AA5EC3" w:rsidRDefault="00722DF6" w:rsidP="00722DF6">
      <w:pPr>
        <w:pStyle w:val="ListParagraph"/>
        <w:jc w:val="both"/>
      </w:pPr>
      <w:r w:rsidRPr="00AA5EC3">
        <w:t xml:space="preserve">CITRUS COLLEGE: </w:t>
      </w:r>
      <w:r>
        <w:t>Julie Law</w:t>
      </w:r>
    </w:p>
    <w:p w:rsidR="00722DF6" w:rsidRDefault="00722DF6" w:rsidP="00722DF6">
      <w:pPr>
        <w:pStyle w:val="ListParagraph"/>
        <w:jc w:val="both"/>
      </w:pPr>
      <w:r w:rsidRPr="00AA5EC3">
        <w:t>CITY</w:t>
      </w:r>
      <w:r>
        <w:t xml:space="preserve"> COLLEGE OF SAN FRANCISCO: Chris </w:t>
      </w:r>
      <w:proofErr w:type="spellStart"/>
      <w:r>
        <w:t>Kox</w:t>
      </w:r>
      <w:proofErr w:type="spellEnd"/>
      <w:r>
        <w:t>, Fred Teti</w:t>
      </w:r>
    </w:p>
    <w:p w:rsidR="00722DF6" w:rsidRPr="00AA5EC3" w:rsidRDefault="00722DF6" w:rsidP="00722DF6">
      <w:pPr>
        <w:pStyle w:val="ListParagraph"/>
        <w:jc w:val="both"/>
      </w:pPr>
      <w:r>
        <w:t>CLOVIS COMMUNITY COLLEGE: Erik Fritz, Jaclyn Rowley</w:t>
      </w:r>
    </w:p>
    <w:p w:rsidR="00722DF6" w:rsidRPr="00AA5EC3" w:rsidRDefault="00722DF6" w:rsidP="00722DF6">
      <w:pPr>
        <w:pStyle w:val="ListParagraph"/>
        <w:jc w:val="both"/>
      </w:pPr>
      <w:r w:rsidRPr="00AA5EC3">
        <w:t>COLLEGE OF MARIN</w:t>
      </w:r>
      <w:r>
        <w:t>,</w:t>
      </w:r>
      <w:r w:rsidRPr="00AA5EC3">
        <w:t xml:space="preserve"> KENTFI</w:t>
      </w:r>
      <w:r>
        <w:t xml:space="preserve">ELD: Luna Finlayson, David J. Patterson, Andrea Wang  </w:t>
      </w:r>
    </w:p>
    <w:p w:rsidR="00722DF6" w:rsidRPr="00AA5EC3" w:rsidRDefault="00722DF6" w:rsidP="00722DF6">
      <w:pPr>
        <w:pStyle w:val="ListParagraph"/>
        <w:jc w:val="both"/>
      </w:pPr>
      <w:r w:rsidRPr="00AA5EC3">
        <w:t>COLLEGE OF SAN MATEO: Tim Maxwell, Jenny Wallace</w:t>
      </w:r>
    </w:p>
    <w:p w:rsidR="00722DF6" w:rsidRPr="00AA5EC3" w:rsidRDefault="00722DF6" w:rsidP="00722DF6">
      <w:pPr>
        <w:pStyle w:val="ListParagraph"/>
        <w:jc w:val="both"/>
      </w:pPr>
      <w:r w:rsidRPr="00AA5EC3">
        <w:t>COLLEGE OF THE SEQUOIAS: Stephen Tootle</w:t>
      </w:r>
    </w:p>
    <w:p w:rsidR="00722DF6" w:rsidRPr="00AA5EC3" w:rsidRDefault="00722DF6" w:rsidP="00722DF6">
      <w:pPr>
        <w:pStyle w:val="ListParagraph"/>
        <w:jc w:val="both"/>
      </w:pPr>
      <w:r>
        <w:t>CONTRA COSTA COLLEGE: Patty Herrera</w:t>
      </w:r>
    </w:p>
    <w:p w:rsidR="00722DF6" w:rsidRPr="00AA5EC3" w:rsidRDefault="00722DF6" w:rsidP="00722DF6">
      <w:pPr>
        <w:pStyle w:val="ListParagraph"/>
        <w:jc w:val="both"/>
      </w:pPr>
      <w:r w:rsidRPr="00AA5EC3">
        <w:t>CUESTA COLLEGE: Chris Gilbert</w:t>
      </w:r>
    </w:p>
    <w:p w:rsidR="00722DF6" w:rsidRPr="00AA5EC3" w:rsidRDefault="00722DF6" w:rsidP="00722DF6">
      <w:pPr>
        <w:pStyle w:val="ListParagraph"/>
        <w:jc w:val="both"/>
      </w:pPr>
      <w:r w:rsidRPr="00AA5EC3">
        <w:t>DIABL</w:t>
      </w:r>
      <w:r>
        <w:t>O VALLEY COLLEGE: Ian Thomas-</w:t>
      </w:r>
      <w:proofErr w:type="spellStart"/>
      <w:r>
        <w:t>Bignami</w:t>
      </w:r>
      <w:proofErr w:type="spellEnd"/>
      <w:r>
        <w:t>,</w:t>
      </w:r>
      <w:r w:rsidRPr="00AA5EC3">
        <w:t xml:space="preserve"> </w:t>
      </w:r>
      <w:r>
        <w:t xml:space="preserve">Chris </w:t>
      </w:r>
      <w:proofErr w:type="spellStart"/>
      <w:r>
        <w:t>Capozzo</w:t>
      </w:r>
      <w:proofErr w:type="spellEnd"/>
      <w:r>
        <w:t xml:space="preserve">, </w:t>
      </w:r>
      <w:r w:rsidRPr="00AA5EC3">
        <w:t>Obed Vazquez</w:t>
      </w:r>
    </w:p>
    <w:p w:rsidR="00722DF6" w:rsidRDefault="00722DF6" w:rsidP="00722DF6">
      <w:pPr>
        <w:pStyle w:val="ListParagraph"/>
        <w:jc w:val="both"/>
      </w:pPr>
      <w:r>
        <w:t xml:space="preserve">EL CAMINO COLLEGE: Marci </w:t>
      </w:r>
      <w:proofErr w:type="spellStart"/>
      <w:r>
        <w:t>Katznelson</w:t>
      </w:r>
      <w:proofErr w:type="spellEnd"/>
      <w:r>
        <w:t>, Veronica Palafox</w:t>
      </w:r>
    </w:p>
    <w:p w:rsidR="00722DF6" w:rsidRPr="00AA5EC3" w:rsidRDefault="00722DF6" w:rsidP="00722DF6">
      <w:pPr>
        <w:pStyle w:val="ListParagraph"/>
        <w:jc w:val="both"/>
      </w:pPr>
      <w:r>
        <w:t>FREDSNO CITY COLLEGE: Karla Kirk</w:t>
      </w:r>
    </w:p>
    <w:p w:rsidR="00722DF6" w:rsidRPr="00AA5EC3" w:rsidRDefault="00722DF6" w:rsidP="00722DF6">
      <w:pPr>
        <w:pStyle w:val="ListParagraph"/>
        <w:jc w:val="both"/>
      </w:pPr>
      <w:r w:rsidRPr="00AA5EC3">
        <w:t xml:space="preserve">GAVILAN COLLEGE: Jennifer </w:t>
      </w:r>
      <w:proofErr w:type="spellStart"/>
      <w:r w:rsidRPr="00AA5EC3">
        <w:t>Nari</w:t>
      </w:r>
      <w:proofErr w:type="spellEnd"/>
    </w:p>
    <w:p w:rsidR="00722DF6" w:rsidRPr="00AA5EC3" w:rsidRDefault="00722DF6" w:rsidP="00722DF6">
      <w:pPr>
        <w:pStyle w:val="ListParagraph"/>
        <w:jc w:val="both"/>
      </w:pPr>
      <w:r w:rsidRPr="00AA5EC3">
        <w:t>GOLDEN WEST COLLEGE: Valerie Venegas</w:t>
      </w:r>
    </w:p>
    <w:p w:rsidR="00722DF6" w:rsidRPr="00AA5EC3" w:rsidRDefault="00722DF6" w:rsidP="00722DF6">
      <w:pPr>
        <w:pStyle w:val="ListParagraph"/>
        <w:jc w:val="both"/>
      </w:pPr>
      <w:r w:rsidRPr="00AA5EC3">
        <w:t xml:space="preserve">LAS POSITAS COLLEGE: </w:t>
      </w:r>
      <w:r>
        <w:t>Ashley McHale</w:t>
      </w:r>
    </w:p>
    <w:p w:rsidR="00722DF6" w:rsidRPr="00AA5EC3" w:rsidRDefault="00722DF6" w:rsidP="00722DF6">
      <w:pPr>
        <w:pStyle w:val="ListParagraph"/>
        <w:jc w:val="both"/>
      </w:pPr>
      <w:r w:rsidRPr="00AA5EC3">
        <w:t>LONG BEACH CITY COLLEGE L</w:t>
      </w:r>
      <w:r>
        <w:t>AC: Fred Beebe</w:t>
      </w:r>
    </w:p>
    <w:p w:rsidR="00722DF6" w:rsidRDefault="00722DF6" w:rsidP="00722DF6">
      <w:pPr>
        <w:pStyle w:val="ListParagraph"/>
        <w:jc w:val="both"/>
      </w:pPr>
      <w:r w:rsidRPr="00AA5EC3">
        <w:t>LOS ANGLES HARBOR</w:t>
      </w:r>
      <w:r>
        <w:t xml:space="preserve"> COLLEGE: </w:t>
      </w:r>
      <w:proofErr w:type="spellStart"/>
      <w:r>
        <w:t>Shazia</w:t>
      </w:r>
      <w:proofErr w:type="spellEnd"/>
      <w:r>
        <w:t xml:space="preserve"> Khan, Megan Lange</w:t>
      </w:r>
    </w:p>
    <w:p w:rsidR="00722DF6" w:rsidRPr="00AA5EC3" w:rsidRDefault="00722DF6" w:rsidP="00722DF6">
      <w:pPr>
        <w:pStyle w:val="ListParagraph"/>
        <w:jc w:val="both"/>
      </w:pPr>
      <w:r>
        <w:t xml:space="preserve">LOS ANGELES PIERCE COLLEGE: </w:t>
      </w:r>
      <w:proofErr w:type="spellStart"/>
      <w:r>
        <w:t>Kaycea</w:t>
      </w:r>
      <w:proofErr w:type="spellEnd"/>
      <w:r>
        <w:t xml:space="preserve"> Campbell, Lisa Valdez</w:t>
      </w:r>
    </w:p>
    <w:p w:rsidR="00722DF6" w:rsidRDefault="00722DF6" w:rsidP="00722DF6">
      <w:pPr>
        <w:pStyle w:val="ListParagraph"/>
        <w:jc w:val="both"/>
      </w:pPr>
      <w:r w:rsidRPr="00AA5EC3">
        <w:t>LOS MEDANOS COLLEGE: Phil Gottlieb</w:t>
      </w:r>
    </w:p>
    <w:p w:rsidR="00722DF6" w:rsidRPr="00AA5EC3" w:rsidRDefault="00722DF6" w:rsidP="00722DF6">
      <w:pPr>
        <w:pStyle w:val="ListParagraph"/>
        <w:jc w:val="both"/>
      </w:pPr>
      <w:r>
        <w:t xml:space="preserve">LOS ANGELES MISSION COLLEGE: Suzanne </w:t>
      </w:r>
      <w:proofErr w:type="spellStart"/>
      <w:r>
        <w:t>Mignosi</w:t>
      </w:r>
      <w:proofErr w:type="spellEnd"/>
    </w:p>
    <w:p w:rsidR="00722DF6" w:rsidRPr="00AA5EC3" w:rsidRDefault="00722DF6" w:rsidP="00722DF6">
      <w:pPr>
        <w:pStyle w:val="ListParagraph"/>
        <w:jc w:val="both"/>
      </w:pPr>
      <w:r w:rsidRPr="00AA5EC3">
        <w:t>MERCED COLLEGE: Jennifer McBride</w:t>
      </w:r>
      <w:r>
        <w:t xml:space="preserve">, Vince </w:t>
      </w:r>
      <w:proofErr w:type="spellStart"/>
      <w:r>
        <w:t>Piro</w:t>
      </w:r>
      <w:proofErr w:type="spellEnd"/>
    </w:p>
    <w:p w:rsidR="00722DF6" w:rsidRPr="00AA5EC3" w:rsidRDefault="00722DF6" w:rsidP="00722DF6">
      <w:pPr>
        <w:pStyle w:val="ListParagraph"/>
        <w:jc w:val="both"/>
      </w:pPr>
      <w:r>
        <w:t>MISSION COLLGE: Heather Rothenberg</w:t>
      </w:r>
    </w:p>
    <w:p w:rsidR="00722DF6" w:rsidRPr="00AA5EC3" w:rsidRDefault="00722DF6" w:rsidP="00722DF6">
      <w:pPr>
        <w:pStyle w:val="ListParagraph"/>
        <w:jc w:val="both"/>
      </w:pPr>
      <w:r w:rsidRPr="00AA5EC3">
        <w:t xml:space="preserve">MODESTO </w:t>
      </w:r>
      <w:r>
        <w:t>JUNIOR COLLEGE: Jacqueline Faris</w:t>
      </w:r>
    </w:p>
    <w:p w:rsidR="00722DF6" w:rsidRDefault="00722DF6" w:rsidP="00722DF6">
      <w:pPr>
        <w:pStyle w:val="ListParagraph"/>
        <w:jc w:val="both"/>
      </w:pPr>
      <w:r w:rsidRPr="00AA5EC3">
        <w:t>MOUN</w:t>
      </w:r>
      <w:r>
        <w:t>T SAN ANTONIO COLLEGE: Lupita De La Cruz</w:t>
      </w:r>
    </w:p>
    <w:p w:rsidR="00722DF6" w:rsidRPr="00AA5EC3" w:rsidRDefault="00722DF6" w:rsidP="00722DF6">
      <w:pPr>
        <w:pStyle w:val="ListParagraph"/>
        <w:jc w:val="both"/>
      </w:pPr>
      <w:r>
        <w:t xml:space="preserve">ORANGE COAST COLLEGE: Teresa </w:t>
      </w:r>
      <w:proofErr w:type="spellStart"/>
      <w:r>
        <w:t>Scarbrough</w:t>
      </w:r>
      <w:proofErr w:type="spellEnd"/>
    </w:p>
    <w:p w:rsidR="00722DF6" w:rsidRDefault="00722DF6" w:rsidP="00722DF6">
      <w:pPr>
        <w:pStyle w:val="ListParagraph"/>
        <w:jc w:val="both"/>
      </w:pPr>
      <w:r w:rsidRPr="00AA5EC3">
        <w:t>PASAD</w:t>
      </w:r>
      <w:r>
        <w:t xml:space="preserve">ENA CITY COLLEGE: David </w:t>
      </w:r>
      <w:proofErr w:type="spellStart"/>
      <w:r>
        <w:t>Juranga</w:t>
      </w:r>
      <w:proofErr w:type="spellEnd"/>
    </w:p>
    <w:p w:rsidR="00722DF6" w:rsidRPr="002D3FC8" w:rsidRDefault="00722DF6" w:rsidP="00722DF6">
      <w:pPr>
        <w:pStyle w:val="ListParagraph"/>
        <w:jc w:val="both"/>
        <w:rPr>
          <w:color w:val="FF0000"/>
        </w:rPr>
      </w:pPr>
      <w:r>
        <w:t xml:space="preserve">REEDLEY COLLEGE: </w:t>
      </w:r>
      <w:proofErr w:type="spellStart"/>
      <w:r>
        <w:t>Shivon</w:t>
      </w:r>
      <w:proofErr w:type="spellEnd"/>
      <w:r>
        <w:t xml:space="preserve"> Hess, Heather Paul</w:t>
      </w:r>
    </w:p>
    <w:p w:rsidR="00722DF6" w:rsidRPr="00AA5EC3" w:rsidRDefault="00722DF6" w:rsidP="00722DF6">
      <w:pPr>
        <w:pStyle w:val="ListParagraph"/>
        <w:jc w:val="both"/>
      </w:pPr>
      <w:r w:rsidRPr="00AA5EC3">
        <w:t>R</w:t>
      </w:r>
      <w:r>
        <w:t>IO HONDO COLLEGE: Alan K. Archambault</w:t>
      </w:r>
    </w:p>
    <w:p w:rsidR="00722DF6" w:rsidRDefault="00722DF6" w:rsidP="00722DF6">
      <w:pPr>
        <w:pStyle w:val="ListParagraph"/>
        <w:jc w:val="both"/>
      </w:pPr>
      <w:r w:rsidRPr="00AA5EC3">
        <w:t xml:space="preserve">RIVERSIDE </w:t>
      </w:r>
      <w:r>
        <w:t>CITY</w:t>
      </w:r>
      <w:r w:rsidRPr="00AA5EC3">
        <w:t xml:space="preserve"> COLLEGE: </w:t>
      </w:r>
      <w:proofErr w:type="spellStart"/>
      <w:r>
        <w:t>Joycee</w:t>
      </w:r>
      <w:proofErr w:type="spellEnd"/>
      <w:r>
        <w:t xml:space="preserve"> Beck</w:t>
      </w:r>
    </w:p>
    <w:p w:rsidR="00722DF6" w:rsidRDefault="00722DF6" w:rsidP="00722DF6">
      <w:pPr>
        <w:pStyle w:val="ListParagraph"/>
        <w:jc w:val="both"/>
      </w:pPr>
      <w:r>
        <w:t>SADDLEBACK COLLEGE: Alannah Rosenberg</w:t>
      </w:r>
    </w:p>
    <w:p w:rsidR="00722DF6" w:rsidRDefault="00722DF6" w:rsidP="00722DF6">
      <w:pPr>
        <w:pStyle w:val="ListParagraph"/>
        <w:jc w:val="both"/>
      </w:pPr>
      <w:r>
        <w:t>SAN BERNADINO VALLEY COLLEGE: Melissa King</w:t>
      </w:r>
    </w:p>
    <w:p w:rsidR="00722DF6" w:rsidRDefault="00722DF6" w:rsidP="00722DF6">
      <w:pPr>
        <w:pStyle w:val="ListParagraph"/>
        <w:jc w:val="both"/>
      </w:pPr>
      <w:r>
        <w:t xml:space="preserve">SAN JUOQUIN DELTA COLLEGE: Chris Wardell </w:t>
      </w:r>
    </w:p>
    <w:p w:rsidR="00722DF6" w:rsidRPr="00AA5EC3" w:rsidRDefault="00722DF6" w:rsidP="00722DF6">
      <w:pPr>
        <w:pStyle w:val="ListParagraph"/>
        <w:jc w:val="both"/>
      </w:pPr>
      <w:r>
        <w:t>SANTA ANA COLLEGE: Christina Axtell</w:t>
      </w:r>
      <w:r w:rsidRPr="00AA5EC3">
        <w:t xml:space="preserve"> </w:t>
      </w:r>
    </w:p>
    <w:p w:rsidR="00722DF6" w:rsidRDefault="00722DF6" w:rsidP="00722DF6">
      <w:pPr>
        <w:pStyle w:val="ListParagraph"/>
        <w:jc w:val="both"/>
      </w:pPr>
      <w:r w:rsidRPr="00AA5EC3">
        <w:t xml:space="preserve">SANTA </w:t>
      </w:r>
      <w:r>
        <w:t xml:space="preserve">MONICA: Terry Green, Iris </w:t>
      </w:r>
      <w:proofErr w:type="spellStart"/>
      <w:r>
        <w:t>Miano</w:t>
      </w:r>
      <w:proofErr w:type="spellEnd"/>
    </w:p>
    <w:p w:rsidR="00722DF6" w:rsidRPr="00AA5EC3" w:rsidRDefault="00722DF6" w:rsidP="00722DF6">
      <w:pPr>
        <w:pStyle w:val="ListParagraph"/>
        <w:jc w:val="both"/>
      </w:pPr>
      <w:r>
        <w:t xml:space="preserve">SOLANO COLLEGE: Salvatore Abbate, </w:t>
      </w:r>
      <w:proofErr w:type="spellStart"/>
      <w:r>
        <w:t>Genele</w:t>
      </w:r>
      <w:proofErr w:type="spellEnd"/>
      <w:r>
        <w:t xml:space="preserve"> Rhoads</w:t>
      </w:r>
    </w:p>
    <w:p w:rsidR="00722DF6" w:rsidRDefault="00722DF6" w:rsidP="00722DF6">
      <w:pPr>
        <w:pStyle w:val="ListParagraph"/>
        <w:jc w:val="both"/>
        <w:rPr>
          <w:bCs/>
        </w:rPr>
      </w:pPr>
      <w:r>
        <w:rPr>
          <w:bCs/>
        </w:rPr>
        <w:t xml:space="preserve">WEST LOS ANGELES COLLEGE: Thomas </w:t>
      </w:r>
      <w:proofErr w:type="spellStart"/>
      <w:r>
        <w:rPr>
          <w:bCs/>
        </w:rPr>
        <w:t>Harjuno</w:t>
      </w:r>
      <w:proofErr w:type="spellEnd"/>
    </w:p>
    <w:p w:rsidR="002E5E38" w:rsidRDefault="00722DF6" w:rsidP="002E5E38">
      <w:pPr>
        <w:pStyle w:val="ListParagraph"/>
        <w:jc w:val="both"/>
        <w:rPr>
          <w:bCs/>
        </w:rPr>
      </w:pPr>
      <w:r>
        <w:rPr>
          <w:bCs/>
        </w:rPr>
        <w:t xml:space="preserve">WEST VALLEY COLLEGE: Andrew </w:t>
      </w:r>
      <w:proofErr w:type="spellStart"/>
      <w:r>
        <w:rPr>
          <w:bCs/>
        </w:rPr>
        <w:t>Kindon</w:t>
      </w:r>
      <w:proofErr w:type="spellEnd"/>
    </w:p>
    <w:p w:rsidR="00C54893" w:rsidRDefault="00C54893" w:rsidP="002E5E38">
      <w:pPr>
        <w:pStyle w:val="ListParagraph"/>
        <w:jc w:val="both"/>
        <w:rPr>
          <w:bCs/>
        </w:rPr>
      </w:pPr>
    </w:p>
    <w:p w:rsidR="00C54893" w:rsidRDefault="00ED28DF" w:rsidP="00C54893">
      <w:pPr>
        <w:ind w:left="720"/>
        <w:jc w:val="both"/>
      </w:pPr>
      <w:r>
        <w:rPr>
          <w:bCs/>
        </w:rPr>
        <w:lastRenderedPageBreak/>
        <w:t>The afternoon session was ca</w:t>
      </w:r>
      <w:r w:rsidR="0068700B">
        <w:rPr>
          <w:bCs/>
        </w:rPr>
        <w:t>lled to order at 2:17</w:t>
      </w:r>
      <w:r w:rsidR="00444D95">
        <w:rPr>
          <w:bCs/>
        </w:rPr>
        <w:t xml:space="preserve"> PM.</w:t>
      </w:r>
      <w:r w:rsidR="00C54893">
        <w:rPr>
          <w:bCs/>
        </w:rPr>
        <w:t xml:space="preserve">  </w:t>
      </w:r>
      <w:r w:rsidR="00C54893" w:rsidRPr="00C54893">
        <w:rPr>
          <w:b/>
          <w:bCs/>
        </w:rPr>
        <w:t>MOTION #13)</w:t>
      </w:r>
      <w:r w:rsidR="00444D95" w:rsidRPr="00C54893">
        <w:rPr>
          <w:b/>
          <w:bCs/>
        </w:rPr>
        <w:t xml:space="preserve"> </w:t>
      </w:r>
      <w:r w:rsidR="00C54893">
        <w:rPr>
          <w:bCs/>
        </w:rPr>
        <w:t xml:space="preserve">Terry Green moved that Jacqueline Faris receive the Distinguished Service Award in 2018 and be entered in the Alpha Gamma Sigma Hall of Fame in 2018. Fred Teti seconded the motion. </w:t>
      </w:r>
      <w:r w:rsidR="00C54893">
        <w:rPr>
          <w:b/>
        </w:rPr>
        <w:t xml:space="preserve">(MOTION </w:t>
      </w:r>
      <w:r w:rsidR="00C54893" w:rsidRPr="00664260">
        <w:rPr>
          <w:b/>
        </w:rPr>
        <w:t>#</w:t>
      </w:r>
      <w:r w:rsidR="00C54893">
        <w:rPr>
          <w:b/>
        </w:rPr>
        <w:t>13 CARRIED.)</w:t>
      </w:r>
    </w:p>
    <w:p w:rsidR="00ED28DF" w:rsidRDefault="00ED28DF" w:rsidP="00C54893">
      <w:pPr>
        <w:rPr>
          <w:bCs/>
        </w:rPr>
      </w:pPr>
    </w:p>
    <w:p w:rsidR="00C54893" w:rsidRPr="00C54893" w:rsidRDefault="00C54893" w:rsidP="00C54893">
      <w:pPr>
        <w:rPr>
          <w:bCs/>
        </w:rPr>
      </w:pPr>
    </w:p>
    <w:p w:rsidR="0058677C" w:rsidRDefault="0058677C" w:rsidP="000941DA">
      <w:pPr>
        <w:spacing w:line="480" w:lineRule="auto"/>
        <w:rPr>
          <w:b/>
        </w:rPr>
      </w:pPr>
      <w:r w:rsidRPr="00950C60">
        <w:rPr>
          <w:b/>
          <w:bCs/>
        </w:rPr>
        <w:t>XI</w:t>
      </w:r>
      <w:r>
        <w:rPr>
          <w:b/>
          <w:bCs/>
        </w:rPr>
        <w:t>I</w:t>
      </w:r>
      <w:r w:rsidRPr="00950C60">
        <w:rPr>
          <w:b/>
          <w:bCs/>
        </w:rPr>
        <w:t>.</w:t>
      </w:r>
      <w:r w:rsidRPr="00950C60">
        <w:rPr>
          <w:b/>
          <w:bCs/>
        </w:rPr>
        <w:tab/>
      </w:r>
      <w:r>
        <w:rPr>
          <w:b/>
          <w:bCs/>
        </w:rPr>
        <w:t>Reports</w:t>
      </w:r>
      <w:r w:rsidR="00326DE4">
        <w:rPr>
          <w:b/>
          <w:bCs/>
        </w:rPr>
        <w:t>:</w:t>
      </w:r>
      <w:r w:rsidRPr="00D30425">
        <w:rPr>
          <w:b/>
        </w:rPr>
        <w:t xml:space="preserve"> </w:t>
      </w:r>
    </w:p>
    <w:p w:rsidR="00A773AE" w:rsidRPr="0068700B" w:rsidRDefault="0058677C" w:rsidP="00A773AE">
      <w:pPr>
        <w:numPr>
          <w:ilvl w:val="0"/>
          <w:numId w:val="2"/>
        </w:numPr>
        <w:jc w:val="both"/>
      </w:pPr>
      <w:r w:rsidRPr="0068700B">
        <w:rPr>
          <w:b/>
        </w:rPr>
        <w:t>Board of Trustees Report:</w:t>
      </w:r>
      <w:r w:rsidR="00CA6798">
        <w:rPr>
          <w:b/>
        </w:rPr>
        <w:t xml:space="preserve"> </w:t>
      </w:r>
      <w:r w:rsidR="00CA6798">
        <w:t>Obed Vazquez reported that our endowment fund has grown to approximately $700,000 and has grown $100,000 during the last 1½ years. He said that at some point in the upcoming years we would move out of an annuity so that we would be able to use the interest from our endowment fund to help pay for scholarships at our conventions.  He told us that our financial advisor, David Sharp, would develop proposals for going forward in 2017 and we would make a major change out of the annuity based on the timing that David suggests.</w:t>
      </w:r>
      <w:r w:rsidR="00C54893">
        <w:rPr>
          <w:b/>
        </w:rPr>
        <w:t xml:space="preserve"> </w:t>
      </w:r>
      <w:r w:rsidRPr="0068700B">
        <w:rPr>
          <w:b/>
        </w:rPr>
        <w:t xml:space="preserve"> </w:t>
      </w:r>
    </w:p>
    <w:p w:rsidR="0068700B" w:rsidRDefault="0068700B" w:rsidP="0068700B">
      <w:pPr>
        <w:ind w:left="1440"/>
        <w:jc w:val="both"/>
      </w:pPr>
    </w:p>
    <w:p w:rsidR="0058677C" w:rsidRDefault="0058677C" w:rsidP="003664CD">
      <w:pPr>
        <w:numPr>
          <w:ilvl w:val="0"/>
          <w:numId w:val="2"/>
        </w:numPr>
        <w:jc w:val="both"/>
      </w:pPr>
      <w:r w:rsidRPr="00D8728C">
        <w:rPr>
          <w:b/>
        </w:rPr>
        <w:t>SAB President Report:</w:t>
      </w:r>
      <w:r w:rsidRPr="00B609E3">
        <w:t xml:space="preserve"> </w:t>
      </w:r>
      <w:r w:rsidR="003664CD">
        <w:t>Matthew Jaffe thanked the people around him who had helped him during his time as President and felt it had been a very good experience for him.  He told us that he was convinced that our organization would continue to thrive and benefit our many outstanding students throughout the state!  He said he would like to come back and have another term as president in 30 years or so!</w:t>
      </w:r>
    </w:p>
    <w:p w:rsidR="00D8728C" w:rsidRPr="00B609E3" w:rsidRDefault="00D8728C" w:rsidP="00D8728C">
      <w:pPr>
        <w:ind w:left="720"/>
      </w:pPr>
    </w:p>
    <w:p w:rsidR="00C0522E" w:rsidRDefault="00E54FEF" w:rsidP="00C0522E">
      <w:pPr>
        <w:numPr>
          <w:ilvl w:val="0"/>
          <w:numId w:val="2"/>
        </w:numPr>
        <w:jc w:val="both"/>
      </w:pPr>
      <w:r w:rsidRPr="00D8728C">
        <w:rPr>
          <w:b/>
        </w:rPr>
        <w:t>SAB President-</w:t>
      </w:r>
      <w:r w:rsidR="0058677C" w:rsidRPr="00D8728C">
        <w:rPr>
          <w:b/>
        </w:rPr>
        <w:t>Elect Report:</w:t>
      </w:r>
      <w:r w:rsidR="003664CD">
        <w:rPr>
          <w:b/>
        </w:rPr>
        <w:t xml:space="preserve"> </w:t>
      </w:r>
      <w:r w:rsidR="003664CD">
        <w:t xml:space="preserve">Chris </w:t>
      </w:r>
      <w:proofErr w:type="spellStart"/>
      <w:r w:rsidR="003664CD">
        <w:t>Kox</w:t>
      </w:r>
      <w:proofErr w:type="spellEnd"/>
      <w:r w:rsidR="003664CD">
        <w:t xml:space="preserve"> told us that he was going to be our President for 2017-2018 even though he was retiring from the City College of San Francisco.  He said that he would probably then need a new email address and that he would supply it to the </w:t>
      </w:r>
      <w:proofErr w:type="gramStart"/>
      <w:r w:rsidR="003664CD">
        <w:t>organization</w:t>
      </w:r>
      <w:proofErr w:type="gramEnd"/>
      <w:r w:rsidR="003664CD">
        <w:t xml:space="preserve"> so we could communicate with him this upcoming year.</w:t>
      </w:r>
    </w:p>
    <w:p w:rsidR="00C0522E" w:rsidRDefault="00C0522E" w:rsidP="00C0522E">
      <w:pPr>
        <w:ind w:left="1440"/>
        <w:jc w:val="both"/>
      </w:pPr>
    </w:p>
    <w:p w:rsidR="00235D22" w:rsidRDefault="0058677C" w:rsidP="00235D22">
      <w:pPr>
        <w:numPr>
          <w:ilvl w:val="0"/>
          <w:numId w:val="2"/>
        </w:numPr>
      </w:pPr>
      <w:r w:rsidRPr="00235D22">
        <w:rPr>
          <w:b/>
        </w:rPr>
        <w:t>SAB Vice-President Elect Report:</w:t>
      </w:r>
      <w:r w:rsidRPr="00B609E3">
        <w:t xml:space="preserve"> </w:t>
      </w:r>
      <w:r w:rsidR="003664CD">
        <w:t>Megan Lange</w:t>
      </w:r>
      <w:r w:rsidR="00235D22">
        <w:t>: None</w:t>
      </w:r>
    </w:p>
    <w:p w:rsidR="00C0522E" w:rsidRDefault="00C0522E" w:rsidP="00C0522E">
      <w:pPr>
        <w:pStyle w:val="ListParagraph"/>
      </w:pPr>
    </w:p>
    <w:p w:rsidR="00C0522E" w:rsidRDefault="00C0522E" w:rsidP="00C0522E">
      <w:pPr>
        <w:ind w:left="1440"/>
      </w:pPr>
    </w:p>
    <w:p w:rsidR="00235D22" w:rsidRDefault="007D0C5E" w:rsidP="00235D22">
      <w:pPr>
        <w:numPr>
          <w:ilvl w:val="0"/>
          <w:numId w:val="2"/>
        </w:numPr>
      </w:pPr>
      <w:r w:rsidRPr="00235D22">
        <w:rPr>
          <w:b/>
        </w:rPr>
        <w:t xml:space="preserve">Secretary Report: </w:t>
      </w:r>
      <w:r w:rsidRPr="00235D22">
        <w:t>Terry Green</w:t>
      </w:r>
      <w:r w:rsidR="00F3548E" w:rsidRPr="00235D22">
        <w:t>:</w:t>
      </w:r>
      <w:r w:rsidR="00235D22">
        <w:t xml:space="preserve"> None</w:t>
      </w:r>
    </w:p>
    <w:p w:rsidR="00C0522E" w:rsidRPr="00B609E3" w:rsidRDefault="00C0522E" w:rsidP="00C0522E">
      <w:pPr>
        <w:ind w:left="1440"/>
      </w:pPr>
    </w:p>
    <w:p w:rsidR="00781A0A" w:rsidRDefault="00523FF6" w:rsidP="00781A0A">
      <w:pPr>
        <w:numPr>
          <w:ilvl w:val="0"/>
          <w:numId w:val="2"/>
        </w:numPr>
        <w:jc w:val="both"/>
      </w:pPr>
      <w:r w:rsidRPr="0068700B">
        <w:rPr>
          <w:b/>
        </w:rPr>
        <w:t>Treasurer Report:</w:t>
      </w:r>
      <w:r w:rsidRPr="00B609E3">
        <w:t xml:space="preserve"> </w:t>
      </w:r>
      <w:r w:rsidR="00390631">
        <w:t xml:space="preserve">Jacqueline Faris told us that her treasury reports had been checked by the Financial Review Committee composed of Terry Green and Chris Wardell and been found to be excellent.  </w:t>
      </w:r>
      <w:r w:rsidR="008B1D8C">
        <w:t xml:space="preserve">(See the April 2017 AGS Financial Report on Page 16.) </w:t>
      </w:r>
      <w:r w:rsidR="00390631">
        <w:t xml:space="preserve">She then went on to complement the many advisors who were </w:t>
      </w:r>
      <w:proofErr w:type="gramStart"/>
      <w:r w:rsidR="00390631">
        <w:t>helping out</w:t>
      </w:r>
      <w:proofErr w:type="gramEnd"/>
      <w:r w:rsidR="00390631">
        <w:t xml:space="preserve"> at this convention.  She thanked Chris Gilbert for developing a chaperone list so that many advisors would be </w:t>
      </w:r>
      <w:proofErr w:type="gramStart"/>
      <w:r w:rsidR="00390631">
        <w:t>helping out</w:t>
      </w:r>
      <w:proofErr w:type="gramEnd"/>
      <w:r w:rsidR="00390631">
        <w:t xml:space="preserve"> at the dance tonight.  She thanked Mary Alice Majoue for having the chapter signs that we were using during our morning and afternoon sessions.  She thanked Lisa Carlsen for bringing the advisor buttons.  She also thanked Jennifer McBride for </w:t>
      </w:r>
      <w:proofErr w:type="gramStart"/>
      <w:r w:rsidR="00390631">
        <w:t>all of</w:t>
      </w:r>
      <w:proofErr w:type="gramEnd"/>
      <w:r w:rsidR="00390631">
        <w:t xml:space="preserve"> her work on the Scholarship Committee.</w:t>
      </w:r>
      <w:r w:rsidR="008B1D8C">
        <w:t xml:space="preserve">  She was thankful to</w:t>
      </w:r>
      <w:r w:rsidR="00781A0A">
        <w:t xml:space="preserve"> everyone </w:t>
      </w:r>
      <w:r w:rsidR="00FE1783">
        <w:t>who chip</w:t>
      </w:r>
      <w:r w:rsidR="00781A0A">
        <w:t>ped</w:t>
      </w:r>
      <w:r w:rsidR="00FE1783">
        <w:t xml:space="preserve"> in </w:t>
      </w:r>
      <w:r w:rsidR="008B1D8C">
        <w:t>to make our convention this weekend so great</w:t>
      </w:r>
      <w:r w:rsidR="00FE1783">
        <w:t>!</w:t>
      </w:r>
      <w:r w:rsidR="00781A0A">
        <w:t xml:space="preserve"> </w:t>
      </w:r>
    </w:p>
    <w:p w:rsidR="00781A0A" w:rsidRDefault="00781A0A" w:rsidP="00781A0A">
      <w:pPr>
        <w:ind w:left="1440"/>
        <w:jc w:val="both"/>
        <w:rPr>
          <w:b/>
        </w:rPr>
      </w:pPr>
    </w:p>
    <w:p w:rsidR="00FE1783" w:rsidRDefault="00781A0A" w:rsidP="00781A0A">
      <w:pPr>
        <w:ind w:left="1440"/>
        <w:jc w:val="both"/>
      </w:pPr>
      <w:r>
        <w:t>Jacqueline</w:t>
      </w:r>
      <w:r w:rsidR="00FE1783">
        <w:t xml:space="preserve"> talked about how she had worked with </w:t>
      </w:r>
      <w:proofErr w:type="spellStart"/>
      <w:r w:rsidR="00FE1783">
        <w:t>Kaycea</w:t>
      </w:r>
      <w:proofErr w:type="spellEnd"/>
      <w:r w:rsidR="00FE1783">
        <w:t xml:space="preserve"> Campbell to train her to take over as treasurer</w:t>
      </w:r>
      <w:r>
        <w:t>.</w:t>
      </w:r>
      <w:r w:rsidR="00FE1783">
        <w:t xml:space="preserve"> </w:t>
      </w:r>
      <w:r>
        <w:t xml:space="preserve">She mentioned that </w:t>
      </w:r>
      <w:proofErr w:type="spellStart"/>
      <w:r>
        <w:t>Kaycea</w:t>
      </w:r>
      <w:proofErr w:type="spellEnd"/>
      <w:r>
        <w:t xml:space="preserve"> was a quick learner and would prove to be a very capable replacement.</w:t>
      </w:r>
      <w:r w:rsidR="00FE1783">
        <w:t xml:space="preserve"> She set </w:t>
      </w:r>
      <w:proofErr w:type="spellStart"/>
      <w:r>
        <w:t>Kaycea</w:t>
      </w:r>
      <w:proofErr w:type="spellEnd"/>
      <w:r>
        <w:t xml:space="preserve"> with a laptop which is</w:t>
      </w:r>
      <w:r w:rsidR="00FE1783">
        <w:t xml:space="preserve"> a virtual machine</w:t>
      </w:r>
      <w:r>
        <w:t xml:space="preserve"> </w:t>
      </w:r>
      <w:r w:rsidR="00FE1783">
        <w:t>capable of using both major platforms.  She set her up with both Quicken and Office and</w:t>
      </w:r>
      <w:r>
        <w:t xml:space="preserve"> passed on </w:t>
      </w:r>
      <w:proofErr w:type="gramStart"/>
      <w:r>
        <w:t>all of</w:t>
      </w:r>
      <w:proofErr w:type="gramEnd"/>
      <w:r>
        <w:t xml:space="preserve"> her data.  Jacqueline</w:t>
      </w:r>
      <w:r w:rsidR="00FE1783">
        <w:t xml:space="preserve"> did everything pos</w:t>
      </w:r>
      <w:r>
        <w:t xml:space="preserve">sible to make the </w:t>
      </w:r>
      <w:r w:rsidR="00FE1783">
        <w:t xml:space="preserve">transition </w:t>
      </w:r>
      <w:r>
        <w:t xml:space="preserve">to a new treasurer </w:t>
      </w:r>
      <w:r w:rsidR="00FE1783">
        <w:t>as smooth as possible.</w:t>
      </w:r>
      <w:r>
        <w:t xml:space="preserve"> </w:t>
      </w:r>
      <w:r w:rsidR="00FE1783">
        <w:t xml:space="preserve"> </w:t>
      </w:r>
    </w:p>
    <w:p w:rsidR="00781A0A" w:rsidRDefault="00781A0A" w:rsidP="00781A0A">
      <w:pPr>
        <w:ind w:left="1440"/>
        <w:jc w:val="both"/>
      </w:pPr>
    </w:p>
    <w:p w:rsidR="00C0522E" w:rsidRDefault="00781A0A" w:rsidP="00781A0A">
      <w:pPr>
        <w:ind w:left="1440"/>
        <w:jc w:val="both"/>
      </w:pPr>
      <w:r>
        <w:t xml:space="preserve">Jacqueline explained about what money was used for scholarships.  </w:t>
      </w:r>
      <w:r w:rsidR="00C0522E">
        <w:t xml:space="preserve">$21,678.75 was the scholarship money collected in 2106 for scholarships by the State Advisory Board.  Another $10,000 came from the profits from this convention.  The Board of Trustees added $11,222 from the $18,135.75 it was due to receive for the endowment fund. An additional $2,100 which was not given out in scholarships last year was added so the total given out tonight would be a record $45,000!  (Note: </w:t>
      </w:r>
      <w:proofErr w:type="gramStart"/>
      <w:r w:rsidR="00C0522E">
        <w:t>the</w:t>
      </w:r>
      <w:proofErr w:type="gramEnd"/>
      <w:r w:rsidR="00C0522E">
        <w:t xml:space="preserve"> Board of Trustees mad a small error of $0.75 at their meeting so we actually could ha</w:t>
      </w:r>
      <w:r w:rsidR="000C67C3">
        <w:t>ve given out $45,000.75!  The Board o</w:t>
      </w:r>
      <w:r w:rsidR="00C0522E">
        <w:t xml:space="preserve">f </w:t>
      </w:r>
      <w:r w:rsidR="000C67C3">
        <w:t>Trustees ended up getting $6,913 to add to the endowment fund.</w:t>
      </w:r>
    </w:p>
    <w:p w:rsidR="000C67C3" w:rsidRDefault="000C67C3" w:rsidP="00781A0A">
      <w:pPr>
        <w:ind w:left="1440"/>
        <w:jc w:val="both"/>
      </w:pPr>
    </w:p>
    <w:p w:rsidR="000C67C3" w:rsidRDefault="000C67C3" w:rsidP="00781A0A">
      <w:pPr>
        <w:ind w:left="1440"/>
        <w:jc w:val="both"/>
      </w:pPr>
      <w:r>
        <w:t>Jacqueline ended her stint as treasurer by telling the State Advisory Board members to follow their passions.  She told us she was passionate about developing ways to have our conventions run as smoothly as possible and indeed she really succeeded!</w:t>
      </w:r>
    </w:p>
    <w:p w:rsidR="0045418E" w:rsidRDefault="0058677C" w:rsidP="000C67C3">
      <w:pPr>
        <w:ind w:left="1440"/>
        <w:jc w:val="both"/>
      </w:pPr>
      <w:r w:rsidRPr="00B609E3">
        <w:t xml:space="preserve"> </w:t>
      </w:r>
    </w:p>
    <w:p w:rsidR="000C67C3" w:rsidRPr="000C67C3" w:rsidRDefault="000C67C3" w:rsidP="000C67C3">
      <w:pPr>
        <w:pStyle w:val="ListParagraph"/>
        <w:numPr>
          <w:ilvl w:val="0"/>
          <w:numId w:val="18"/>
        </w:numPr>
        <w:jc w:val="both"/>
      </w:pPr>
      <w:r>
        <w:rPr>
          <w:b/>
        </w:rPr>
        <w:tab/>
        <w:t>Vice-Treasurer Report: None</w:t>
      </w:r>
    </w:p>
    <w:p w:rsidR="000C67C3" w:rsidRPr="000C67C3" w:rsidRDefault="000C67C3" w:rsidP="000C67C3">
      <w:pPr>
        <w:pStyle w:val="ListParagraph"/>
        <w:ind w:left="1080"/>
        <w:jc w:val="both"/>
      </w:pPr>
    </w:p>
    <w:p w:rsidR="003B38C3" w:rsidRDefault="000C67C3" w:rsidP="00151817">
      <w:pPr>
        <w:pStyle w:val="ListParagraph"/>
        <w:numPr>
          <w:ilvl w:val="0"/>
          <w:numId w:val="18"/>
        </w:numPr>
        <w:jc w:val="both"/>
      </w:pPr>
      <w:r>
        <w:rPr>
          <w:b/>
        </w:rPr>
        <w:tab/>
      </w:r>
      <w:r w:rsidR="0058677C" w:rsidRPr="000C67C3">
        <w:rPr>
          <w:b/>
        </w:rPr>
        <w:t>Chair of Scholarships Report:</w:t>
      </w:r>
      <w:r w:rsidR="0058677C" w:rsidRPr="00B609E3">
        <w:t xml:space="preserve"> </w:t>
      </w:r>
      <w:r w:rsidR="00537064">
        <w:t xml:space="preserve"> </w:t>
      </w:r>
      <w:r w:rsidR="0058677C" w:rsidRPr="00B609E3">
        <w:t>Jennifer McBride</w:t>
      </w:r>
      <w:r w:rsidR="00F3548E">
        <w:t xml:space="preserve"> </w:t>
      </w:r>
      <w:r w:rsidR="00537064">
        <w:t xml:space="preserve">told us that </w:t>
      </w:r>
      <w:r>
        <w:t xml:space="preserve">she was very </w:t>
      </w:r>
      <w:r w:rsidR="00DE0182">
        <w:tab/>
      </w:r>
      <w:r>
        <w:t>happy that we would be giving out $45,000</w:t>
      </w:r>
      <w:r w:rsidR="00DE0182">
        <w:t xml:space="preserve"> tonight, the most in AGS history! She </w:t>
      </w:r>
      <w:r w:rsidR="00DE0182">
        <w:tab/>
        <w:t>told us we had 26</w:t>
      </w:r>
      <w:r w:rsidR="00537064">
        <w:t xml:space="preserve"> service </w:t>
      </w:r>
      <w:r w:rsidR="00DE0182">
        <w:t xml:space="preserve">scholarship applicants.  Of the 26 applicants, 13 </w:t>
      </w:r>
      <w:r w:rsidR="00DE0182">
        <w:tab/>
        <w:t xml:space="preserve">received </w:t>
      </w:r>
      <w:r w:rsidR="00537064">
        <w:t>Ed</w:t>
      </w:r>
      <w:r w:rsidR="00DE0182">
        <w:t xml:space="preserve"> </w:t>
      </w:r>
      <w:r w:rsidR="00F3548E">
        <w:t xml:space="preserve">Walsh </w:t>
      </w:r>
      <w:r w:rsidR="00537064">
        <w:t xml:space="preserve">Awards </w:t>
      </w:r>
      <w:r w:rsidR="00DE0182">
        <w:t>at $8</w:t>
      </w:r>
      <w:r w:rsidR="00F3548E">
        <w:t>00</w:t>
      </w:r>
      <w:r w:rsidR="003B38C3">
        <w:t xml:space="preserve"> each</w:t>
      </w:r>
      <w:r w:rsidR="00DE0182">
        <w:t xml:space="preserve"> (up $200!), 2</w:t>
      </w:r>
      <w:r w:rsidR="00F3548E">
        <w:t xml:space="preserve"> </w:t>
      </w:r>
      <w:r w:rsidR="00537064">
        <w:t xml:space="preserve">students won Charles Bell </w:t>
      </w:r>
      <w:r w:rsidR="00DE0182">
        <w:tab/>
      </w:r>
      <w:r w:rsidR="00537064">
        <w:t>Awards</w:t>
      </w:r>
      <w:r w:rsidR="00DE0182">
        <w:t xml:space="preserve"> at $1,050</w:t>
      </w:r>
      <w:r w:rsidR="003B38C3">
        <w:t xml:space="preserve"> each</w:t>
      </w:r>
      <w:r w:rsidR="00DE0182">
        <w:t xml:space="preserve"> (up $150!)</w:t>
      </w:r>
      <w:r w:rsidR="007F5CBF">
        <w:t xml:space="preserve">, </w:t>
      </w:r>
      <w:r w:rsidR="00537064">
        <w:t xml:space="preserve">and </w:t>
      </w:r>
      <w:r w:rsidR="007F5CBF">
        <w:t xml:space="preserve">2 </w:t>
      </w:r>
      <w:r w:rsidR="00537064">
        <w:t xml:space="preserve">students won the new </w:t>
      </w:r>
      <w:r w:rsidR="00151817">
        <w:t xml:space="preserve">Randy Taylor </w:t>
      </w:r>
      <w:r w:rsidR="00DE0182">
        <w:tab/>
      </w:r>
      <w:r w:rsidR="00151817">
        <w:t>Award</w:t>
      </w:r>
      <w:r w:rsidR="007F5CBF">
        <w:t xml:space="preserve"> at $1</w:t>
      </w:r>
      <w:r w:rsidR="00151817">
        <w:t>,</w:t>
      </w:r>
      <w:r w:rsidR="00DE0182">
        <w:t>400</w:t>
      </w:r>
      <w:r w:rsidR="00537064">
        <w:t xml:space="preserve"> </w:t>
      </w:r>
      <w:r w:rsidR="003B38C3">
        <w:t xml:space="preserve">each </w:t>
      </w:r>
      <w:r w:rsidR="00DE0182">
        <w:t>(up $200!) for a total of $15,300. 65</w:t>
      </w:r>
      <w:r w:rsidR="00537064">
        <w:t xml:space="preserve">% of the service award </w:t>
      </w:r>
      <w:r w:rsidR="00DE0182">
        <w:tab/>
      </w:r>
      <w:r w:rsidR="00537064">
        <w:t>applicants received scholarships.</w:t>
      </w:r>
    </w:p>
    <w:p w:rsidR="00DE0182" w:rsidRDefault="00DE0182" w:rsidP="00A80C6E">
      <w:pPr>
        <w:pStyle w:val="ListParagraph"/>
        <w:ind w:left="1080"/>
        <w:jc w:val="both"/>
      </w:pPr>
    </w:p>
    <w:p w:rsidR="00151817" w:rsidRDefault="00DE0182" w:rsidP="00151817">
      <w:pPr>
        <w:ind w:left="1440"/>
        <w:jc w:val="both"/>
      </w:pPr>
      <w:r>
        <w:t>In the academic area, Jennifer</w:t>
      </w:r>
      <w:r w:rsidR="00151817">
        <w:t xml:space="preserve"> told us we</w:t>
      </w:r>
      <w:r>
        <w:t xml:space="preserve"> had 38</w:t>
      </w:r>
      <w:r w:rsidR="003B38C3">
        <w:t xml:space="preserve"> applic</w:t>
      </w:r>
      <w:r>
        <w:t>ants for scholarships. Of the 38</w:t>
      </w:r>
      <w:r w:rsidR="003B38C3">
        <w:t xml:space="preserve"> applic</w:t>
      </w:r>
      <w:r>
        <w:t>ants, 23</w:t>
      </w:r>
      <w:r w:rsidR="003B38C3">
        <w:t xml:space="preserve"> students w</w:t>
      </w:r>
      <w:r>
        <w:t xml:space="preserve">on Kathleen D. </w:t>
      </w:r>
      <w:proofErr w:type="spellStart"/>
      <w:r>
        <w:t>Loly</w:t>
      </w:r>
      <w:proofErr w:type="spellEnd"/>
      <w:r>
        <w:t xml:space="preserve"> Awards at $9</w:t>
      </w:r>
      <w:r w:rsidR="003B38C3">
        <w:t>00</w:t>
      </w:r>
      <w:r w:rsidR="00151817">
        <w:t xml:space="preserve"> each</w:t>
      </w:r>
      <w:r w:rsidR="003B38C3">
        <w:t>,</w:t>
      </w:r>
      <w:r>
        <w:t xml:space="preserve"> (up</w:t>
      </w:r>
      <w:r w:rsidR="003B38C3">
        <w:t xml:space="preserve"> </w:t>
      </w:r>
      <w:r>
        <w:t>$</w:t>
      </w:r>
      <w:r w:rsidR="003B38C3">
        <w:t>2</w:t>
      </w:r>
      <w:r>
        <w:t>00)</w:t>
      </w:r>
      <w:r w:rsidR="003B38C3">
        <w:t xml:space="preserve"> </w:t>
      </w:r>
      <w:r>
        <w:t xml:space="preserve">2 </w:t>
      </w:r>
      <w:r w:rsidR="003B38C3">
        <w:t>students wo</w:t>
      </w:r>
      <w:r>
        <w:t>n Virginia Coffey Awards at $1,050</w:t>
      </w:r>
      <w:r w:rsidR="003B38C3">
        <w:t xml:space="preserve"> each</w:t>
      </w:r>
      <w:r>
        <w:t xml:space="preserve"> (up $150!)</w:t>
      </w:r>
      <w:r w:rsidR="00151817">
        <w:t>,</w:t>
      </w:r>
      <w:r>
        <w:t xml:space="preserve"> </w:t>
      </w:r>
      <w:r w:rsidR="003B38C3">
        <w:t xml:space="preserve">4 </w:t>
      </w:r>
      <w:r w:rsidR="00151817">
        <w:t xml:space="preserve">students </w:t>
      </w:r>
      <w:r w:rsidR="003B38C3">
        <w:t xml:space="preserve">won </w:t>
      </w:r>
      <w:r w:rsidR="00151817">
        <w:t xml:space="preserve">Robert </w:t>
      </w:r>
      <w:proofErr w:type="spellStart"/>
      <w:r>
        <w:t>Mantovani</w:t>
      </w:r>
      <w:proofErr w:type="spellEnd"/>
      <w:r>
        <w:t xml:space="preserve"> Awards at $1,3</w:t>
      </w:r>
      <w:r w:rsidR="003B38C3">
        <w:t>00 each</w:t>
      </w:r>
      <w:r>
        <w:t xml:space="preserve"> (up $100)</w:t>
      </w:r>
      <w:r w:rsidR="00151817">
        <w:t>, and one</w:t>
      </w:r>
      <w:r w:rsidR="003B38C3">
        <w:t xml:space="preserve"> </w:t>
      </w:r>
      <w:r w:rsidR="00151817">
        <w:t xml:space="preserve">student </w:t>
      </w:r>
      <w:r w:rsidR="003B38C3">
        <w:t>wo</w:t>
      </w:r>
      <w:r>
        <w:t>n the Tom Jackson Award for $1,7</w:t>
      </w:r>
      <w:r w:rsidR="003B38C3">
        <w:t xml:space="preserve">00 </w:t>
      </w:r>
      <w:r>
        <w:t xml:space="preserve">(up $200) </w:t>
      </w:r>
      <w:r w:rsidR="00A80C6E">
        <w:t>for a total of $29,700.  79</w:t>
      </w:r>
      <w:r w:rsidR="003B38C3">
        <w:t>% of the academic award applicants won scholarships.</w:t>
      </w:r>
      <w:r w:rsidR="00A80C6E">
        <w:t xml:space="preserve"> </w:t>
      </w:r>
      <w:r w:rsidR="003B38C3">
        <w:t xml:space="preserve">  </w:t>
      </w:r>
    </w:p>
    <w:p w:rsidR="00151817" w:rsidRDefault="00151817" w:rsidP="00151817">
      <w:pPr>
        <w:ind w:left="1440"/>
        <w:jc w:val="both"/>
      </w:pPr>
    </w:p>
    <w:p w:rsidR="003B38C3" w:rsidRDefault="003B38C3" w:rsidP="00151817">
      <w:pPr>
        <w:ind w:left="1440"/>
        <w:jc w:val="both"/>
      </w:pPr>
      <w:r>
        <w:t xml:space="preserve">Overall, </w:t>
      </w:r>
      <w:r w:rsidR="00A80C6E">
        <w:t>she told us 47 of the 64 applicants, or 73%, received scholarships!  2017 was a super year for our students!</w:t>
      </w:r>
      <w:r>
        <w:t xml:space="preserve"> </w:t>
      </w:r>
    </w:p>
    <w:p w:rsidR="00151817" w:rsidRDefault="00151817" w:rsidP="00151817">
      <w:pPr>
        <w:ind w:left="1440"/>
      </w:pPr>
    </w:p>
    <w:p w:rsidR="00E22D1E" w:rsidRDefault="0058677C" w:rsidP="00E22D1E">
      <w:pPr>
        <w:numPr>
          <w:ilvl w:val="0"/>
          <w:numId w:val="18"/>
        </w:numPr>
        <w:ind w:left="1440"/>
        <w:jc w:val="both"/>
      </w:pPr>
      <w:r w:rsidRPr="00A80C6E">
        <w:rPr>
          <w:b/>
        </w:rPr>
        <w:t>Vice-Chair of Scholarships Report:</w:t>
      </w:r>
      <w:r w:rsidR="006F55BF" w:rsidRPr="00B609E3">
        <w:t xml:space="preserve"> </w:t>
      </w:r>
      <w:r w:rsidR="00047A37" w:rsidRPr="00B609E3">
        <w:t xml:space="preserve">Vince </w:t>
      </w:r>
      <w:proofErr w:type="spellStart"/>
      <w:r w:rsidR="00047A37" w:rsidRPr="00B609E3">
        <w:t>Piro</w:t>
      </w:r>
      <w:proofErr w:type="spellEnd"/>
      <w:r w:rsidR="007F5CBF">
        <w:t xml:space="preserve"> </w:t>
      </w:r>
      <w:r w:rsidR="00A80C6E">
        <w:t>told us that we had eight</w:t>
      </w:r>
      <w:r w:rsidR="00E22D1E">
        <w:t xml:space="preserve"> </w:t>
      </w:r>
      <w:r w:rsidR="00E8626A">
        <w:t>candidates</w:t>
      </w:r>
      <w:r w:rsidR="00E22D1E">
        <w:t xml:space="preserve"> for the Outstanding Advisor </w:t>
      </w:r>
      <w:r w:rsidR="00A80C6E">
        <w:t xml:space="preserve">Award that were submitted by </w:t>
      </w:r>
      <w:r w:rsidR="00E22D1E">
        <w:t>students.</w:t>
      </w:r>
      <w:r w:rsidR="00A80C6E">
        <w:t xml:space="preserve">  We usually only have no more than 5 winners for the award, but Vince felt that all </w:t>
      </w:r>
      <w:r w:rsidR="00A80C6E">
        <w:lastRenderedPageBreak/>
        <w:t>8 were equally deserving of the honor, so all 8 advisors will receive the Outstanding Advisor</w:t>
      </w:r>
      <w:r w:rsidR="00E8626A">
        <w:t xml:space="preserve"> </w:t>
      </w:r>
      <w:r w:rsidR="00A80C6E">
        <w:t>Award at the banquet tonight!</w:t>
      </w:r>
    </w:p>
    <w:p w:rsidR="00A80C6E" w:rsidRPr="00B609E3" w:rsidRDefault="00A80C6E" w:rsidP="00A80C6E">
      <w:pPr>
        <w:ind w:left="1440"/>
        <w:jc w:val="both"/>
      </w:pPr>
    </w:p>
    <w:p w:rsidR="00107A56" w:rsidRDefault="0058677C" w:rsidP="00187E7F">
      <w:pPr>
        <w:numPr>
          <w:ilvl w:val="0"/>
          <w:numId w:val="18"/>
        </w:numPr>
        <w:jc w:val="both"/>
      </w:pPr>
      <w:r w:rsidRPr="00E8626A">
        <w:rPr>
          <w:b/>
        </w:rPr>
        <w:t>Secretar</w:t>
      </w:r>
      <w:r w:rsidR="00107A56" w:rsidRPr="00E8626A">
        <w:rPr>
          <w:b/>
        </w:rPr>
        <w:t>y of Extension and Eligibility</w:t>
      </w:r>
      <w:r w:rsidRPr="00E8626A">
        <w:rPr>
          <w:b/>
        </w:rPr>
        <w:t xml:space="preserve"> Report</w:t>
      </w:r>
      <w:r w:rsidRPr="00B609E3">
        <w:t xml:space="preserve">: </w:t>
      </w:r>
      <w:r w:rsidR="00A80C6E">
        <w:t xml:space="preserve">Fred Teti told us that he </w:t>
      </w:r>
      <w:r w:rsidR="00187E7F">
        <w:t>checks both the morning and afternoon attendance sheets of the convention to decide which chapters have fulfilled this requirement. He told us that three chapters were returning to our organization: Cerritos College, Saddleback College, and Fullerton College, which has the founding chapter. He mentioned that permanent members had to complete at least 60 units and only 6 of those units could come from AP classes.</w:t>
      </w:r>
    </w:p>
    <w:p w:rsidR="00E8626A" w:rsidRDefault="00E8626A" w:rsidP="00E8626A">
      <w:pPr>
        <w:ind w:left="1440"/>
      </w:pPr>
    </w:p>
    <w:p w:rsidR="00107A56" w:rsidRDefault="00107A56" w:rsidP="000C67C3">
      <w:pPr>
        <w:numPr>
          <w:ilvl w:val="0"/>
          <w:numId w:val="18"/>
        </w:numPr>
      </w:pPr>
      <w:r w:rsidRPr="00E8626A">
        <w:rPr>
          <w:b/>
        </w:rPr>
        <w:t>Collector of Permanent Records Report:</w:t>
      </w:r>
      <w:r>
        <w:t xml:space="preserve"> </w:t>
      </w:r>
      <w:r w:rsidR="007F5CBF">
        <w:t>No</w:t>
      </w:r>
      <w:r w:rsidR="00E8626A">
        <w:t>ne</w:t>
      </w:r>
    </w:p>
    <w:p w:rsidR="00E8626A" w:rsidRDefault="00E8626A" w:rsidP="00E8626A">
      <w:pPr>
        <w:ind w:left="1440"/>
      </w:pPr>
    </w:p>
    <w:p w:rsidR="00107A56" w:rsidRDefault="00107A56" w:rsidP="00B42144">
      <w:pPr>
        <w:numPr>
          <w:ilvl w:val="0"/>
          <w:numId w:val="18"/>
        </w:numPr>
        <w:jc w:val="both"/>
      </w:pPr>
      <w:r w:rsidRPr="00E8626A">
        <w:rPr>
          <w:b/>
        </w:rPr>
        <w:t>Secretary of Intercollegiate Relations Report:</w:t>
      </w:r>
      <w:r>
        <w:t xml:space="preserve"> </w:t>
      </w:r>
      <w:r w:rsidR="002A0586">
        <w:t>Ashley McHale</w:t>
      </w:r>
      <w:r w:rsidR="00187E7F">
        <w:t xml:space="preserve"> said she was creating a list of scholarships.  She told us that Loyola Marymount College wanted to have an AGS </w:t>
      </w:r>
      <w:proofErr w:type="gramStart"/>
      <w:r w:rsidR="00187E7F">
        <w:t>scholarship</w:t>
      </w:r>
      <w:proofErr w:type="gramEnd"/>
      <w:r w:rsidR="00187E7F">
        <w:t xml:space="preserve"> </w:t>
      </w:r>
      <w:r w:rsidR="00B42144">
        <w:t>but they also wanted to come to our meetings to recruit students.  It was noted that whether we should allow schools to come to our regionals or convention would be a perfect topic for the Scholarship Committee to decide.</w:t>
      </w:r>
    </w:p>
    <w:p w:rsidR="00E8626A" w:rsidRDefault="00E8626A" w:rsidP="00E8626A">
      <w:pPr>
        <w:ind w:left="1440"/>
      </w:pPr>
    </w:p>
    <w:p w:rsidR="0058677C" w:rsidRDefault="00107A56" w:rsidP="000C67C3">
      <w:pPr>
        <w:numPr>
          <w:ilvl w:val="0"/>
          <w:numId w:val="18"/>
        </w:numPr>
      </w:pPr>
      <w:r w:rsidRPr="00E8626A">
        <w:rPr>
          <w:b/>
        </w:rPr>
        <w:t>Advisory</w:t>
      </w:r>
      <w:r w:rsidR="000B03D5" w:rsidRPr="00E8626A">
        <w:rPr>
          <w:b/>
        </w:rPr>
        <w:t xml:space="preserve"> Board Directory Editor Report:</w:t>
      </w:r>
      <w:r w:rsidR="000B03D5">
        <w:t xml:space="preserve"> </w:t>
      </w:r>
      <w:r>
        <w:t xml:space="preserve">Andrew </w:t>
      </w:r>
      <w:proofErr w:type="spellStart"/>
      <w:r>
        <w:t>Kindon</w:t>
      </w:r>
      <w:proofErr w:type="spellEnd"/>
      <w:r w:rsidR="00E8626A">
        <w:t>:</w:t>
      </w:r>
      <w:r w:rsidR="007F5CBF">
        <w:t xml:space="preserve"> No</w:t>
      </w:r>
      <w:r w:rsidR="00E8626A">
        <w:t>ne</w:t>
      </w:r>
    </w:p>
    <w:p w:rsidR="00E8626A" w:rsidRDefault="00E8626A" w:rsidP="00E8626A">
      <w:pPr>
        <w:ind w:left="1440"/>
      </w:pPr>
    </w:p>
    <w:p w:rsidR="00AA11CA" w:rsidRDefault="00AA11CA" w:rsidP="000C67C3">
      <w:pPr>
        <w:numPr>
          <w:ilvl w:val="0"/>
          <w:numId w:val="18"/>
        </w:numPr>
      </w:pPr>
      <w:r w:rsidRPr="00E8626A">
        <w:rPr>
          <w:b/>
        </w:rPr>
        <w:t>Webmaster Report:</w:t>
      </w:r>
      <w:r>
        <w:t xml:space="preserve"> Rowena Mendoza</w:t>
      </w:r>
      <w:r w:rsidR="00E8626A">
        <w:t xml:space="preserve">: </w:t>
      </w:r>
      <w:r w:rsidR="007F5CBF">
        <w:t>No</w:t>
      </w:r>
      <w:r w:rsidR="00E8626A">
        <w:t>ne</w:t>
      </w:r>
    </w:p>
    <w:p w:rsidR="00E8626A" w:rsidRDefault="00E8626A" w:rsidP="00E8626A">
      <w:pPr>
        <w:ind w:left="1440"/>
      </w:pPr>
    </w:p>
    <w:p w:rsidR="00AA11CA" w:rsidRDefault="00AA11CA" w:rsidP="000C67C3">
      <w:pPr>
        <w:numPr>
          <w:ilvl w:val="0"/>
          <w:numId w:val="18"/>
        </w:numPr>
      </w:pPr>
      <w:r w:rsidRPr="00E8626A">
        <w:rPr>
          <w:b/>
        </w:rPr>
        <w:t>Parliamentarian Report:</w:t>
      </w:r>
      <w:r>
        <w:t xml:space="preserve"> </w:t>
      </w:r>
      <w:r w:rsidR="000B03D5">
        <w:t>Valerie Venegas</w:t>
      </w:r>
      <w:r w:rsidR="00E8626A">
        <w:t xml:space="preserve">: </w:t>
      </w:r>
      <w:r w:rsidR="007F5CBF">
        <w:t>No</w:t>
      </w:r>
      <w:r w:rsidR="00E8626A">
        <w:t>ne</w:t>
      </w:r>
    </w:p>
    <w:p w:rsidR="00E8626A" w:rsidRPr="00B609E3" w:rsidRDefault="00E8626A" w:rsidP="00E8626A">
      <w:pPr>
        <w:ind w:left="1440"/>
      </w:pPr>
    </w:p>
    <w:p w:rsidR="008572C4" w:rsidRDefault="0058677C" w:rsidP="000C67C3">
      <w:pPr>
        <w:numPr>
          <w:ilvl w:val="0"/>
          <w:numId w:val="18"/>
        </w:numPr>
      </w:pPr>
      <w:r w:rsidRPr="00E8626A">
        <w:rPr>
          <w:b/>
        </w:rPr>
        <w:t>Publicity Chair Report:</w:t>
      </w:r>
      <w:r w:rsidRPr="00B609E3">
        <w:t xml:space="preserve"> Chris Gilbert</w:t>
      </w:r>
      <w:r w:rsidR="00E8626A">
        <w:t xml:space="preserve"> told us that he will send out a press release form</w:t>
      </w:r>
      <w:r w:rsidRPr="00B609E3">
        <w:t xml:space="preserve"> </w:t>
      </w:r>
      <w:r w:rsidR="00E8626A">
        <w:t xml:space="preserve">about the convention. Each chapter can use the form to send out to </w:t>
      </w:r>
      <w:r w:rsidR="00C775F8">
        <w:t xml:space="preserve">different news sources </w:t>
      </w:r>
      <w:r w:rsidR="00E8626A">
        <w:t>to talk about their successes at this convention.</w:t>
      </w:r>
    </w:p>
    <w:p w:rsidR="00B42144" w:rsidRDefault="00B42144" w:rsidP="00B42144">
      <w:pPr>
        <w:ind w:left="1080"/>
      </w:pPr>
    </w:p>
    <w:p w:rsidR="008572C4" w:rsidRDefault="007D0C5E" w:rsidP="00543C2A">
      <w:pPr>
        <w:numPr>
          <w:ilvl w:val="0"/>
          <w:numId w:val="18"/>
        </w:numPr>
        <w:jc w:val="both"/>
      </w:pPr>
      <w:r w:rsidRPr="00B42144">
        <w:rPr>
          <w:b/>
        </w:rPr>
        <w:t>Secretary of Standing Rules Report:</w:t>
      </w:r>
      <w:r>
        <w:t xml:space="preserve"> </w:t>
      </w:r>
    </w:p>
    <w:p w:rsidR="00B42144" w:rsidRDefault="00B42144" w:rsidP="00B42144">
      <w:pPr>
        <w:pStyle w:val="ListParagraph"/>
      </w:pPr>
    </w:p>
    <w:p w:rsidR="00B42144" w:rsidRDefault="00B42144" w:rsidP="00B42144">
      <w:pPr>
        <w:ind w:left="1080"/>
        <w:jc w:val="both"/>
      </w:pPr>
    </w:p>
    <w:p w:rsidR="0058677C" w:rsidRDefault="0058677C" w:rsidP="000941DA">
      <w:r w:rsidRPr="008572C4">
        <w:rPr>
          <w:b/>
        </w:rPr>
        <w:t>XIII.</w:t>
      </w:r>
      <w:r w:rsidRPr="008572C4">
        <w:rPr>
          <w:b/>
        </w:rPr>
        <w:tab/>
        <w:t>Discussion</w:t>
      </w:r>
      <w:r w:rsidR="000A6E6B">
        <w:rPr>
          <w:b/>
        </w:rPr>
        <w:t xml:space="preserve"> </w:t>
      </w:r>
      <w:r w:rsidR="000A6E6B">
        <w:rPr>
          <w:b/>
          <w:bCs/>
        </w:rPr>
        <w:t>(Non-Action Items)</w:t>
      </w:r>
      <w:r w:rsidR="00326DE4">
        <w:rPr>
          <w:b/>
          <w:bCs/>
        </w:rPr>
        <w:t>:</w:t>
      </w:r>
    </w:p>
    <w:p w:rsidR="00303E29" w:rsidRDefault="00303E29" w:rsidP="000941DA"/>
    <w:p w:rsidR="00B609E3" w:rsidRDefault="00B42144" w:rsidP="000941DA">
      <w:pPr>
        <w:pStyle w:val="ListParagraph"/>
        <w:numPr>
          <w:ilvl w:val="0"/>
          <w:numId w:val="11"/>
        </w:numPr>
        <w:jc w:val="both"/>
      </w:pPr>
      <w:r w:rsidRPr="00B42144">
        <w:rPr>
          <w:b/>
        </w:rPr>
        <w:t>Centennial Convention Committee</w:t>
      </w:r>
      <w:r w:rsidR="007F596F" w:rsidRPr="00B42144">
        <w:rPr>
          <w:b/>
        </w:rPr>
        <w:t>:</w:t>
      </w:r>
      <w:r w:rsidR="007F596F">
        <w:t xml:space="preserve"> </w:t>
      </w:r>
      <w:r>
        <w:t xml:space="preserve">We ran out of time to discuss this. </w:t>
      </w:r>
    </w:p>
    <w:p w:rsidR="00B42144" w:rsidRDefault="00B42144" w:rsidP="00B42144">
      <w:pPr>
        <w:pStyle w:val="ListParagraph"/>
        <w:ind w:left="1440"/>
        <w:jc w:val="both"/>
      </w:pPr>
    </w:p>
    <w:p w:rsidR="00100601" w:rsidRDefault="00B42144" w:rsidP="00840F88">
      <w:pPr>
        <w:pStyle w:val="ListParagraph"/>
        <w:numPr>
          <w:ilvl w:val="0"/>
          <w:numId w:val="11"/>
        </w:numPr>
        <w:jc w:val="both"/>
      </w:pPr>
      <w:r>
        <w:rPr>
          <w:b/>
        </w:rPr>
        <w:t>Convention Contact Person</w:t>
      </w:r>
      <w:r w:rsidR="007F596F" w:rsidRPr="00840F88">
        <w:rPr>
          <w:b/>
        </w:rPr>
        <w:t>:</w:t>
      </w:r>
      <w:r>
        <w:t xml:space="preserve"> We ran out of time to discuss this.</w:t>
      </w:r>
    </w:p>
    <w:p w:rsidR="00B609E3" w:rsidRDefault="00B609E3" w:rsidP="00840F88">
      <w:pPr>
        <w:pStyle w:val="ListParagraph"/>
        <w:ind w:left="1440"/>
      </w:pPr>
    </w:p>
    <w:p w:rsidR="00840F88" w:rsidRDefault="00B42144" w:rsidP="00840F88">
      <w:pPr>
        <w:pStyle w:val="ListParagraph"/>
        <w:numPr>
          <w:ilvl w:val="0"/>
          <w:numId w:val="11"/>
        </w:numPr>
        <w:jc w:val="both"/>
      </w:pPr>
      <w:r>
        <w:rPr>
          <w:b/>
        </w:rPr>
        <w:t>New Legalized Pot</w:t>
      </w:r>
      <w:r w:rsidR="00846056" w:rsidRPr="00B42144">
        <w:rPr>
          <w:b/>
        </w:rPr>
        <w:t>:</w:t>
      </w:r>
      <w:r>
        <w:rPr>
          <w:b/>
        </w:rPr>
        <w:t xml:space="preserve"> How should this be addressed on the Student Advisor Agreement? </w:t>
      </w:r>
      <w:r>
        <w:t>We ran out of time to discuss this.</w:t>
      </w:r>
      <w:r w:rsidR="00846056">
        <w:t xml:space="preserve"> </w:t>
      </w:r>
    </w:p>
    <w:p w:rsidR="00B42144" w:rsidRDefault="00B42144" w:rsidP="00B42144">
      <w:pPr>
        <w:pStyle w:val="ListParagraph"/>
      </w:pPr>
    </w:p>
    <w:p w:rsidR="00B42144" w:rsidRDefault="00B42144" w:rsidP="00840F88">
      <w:pPr>
        <w:pStyle w:val="ListParagraph"/>
        <w:numPr>
          <w:ilvl w:val="0"/>
          <w:numId w:val="11"/>
        </w:numPr>
        <w:jc w:val="both"/>
      </w:pPr>
      <w:r>
        <w:rPr>
          <w:b/>
        </w:rPr>
        <w:t>University Collaboration</w:t>
      </w:r>
      <w:r w:rsidR="008B1D8C">
        <w:rPr>
          <w:b/>
        </w:rPr>
        <w:t xml:space="preserve">: </w:t>
      </w:r>
      <w:r w:rsidR="008B1D8C">
        <w:t>We ran out of time to discuss this.</w:t>
      </w:r>
    </w:p>
    <w:p w:rsidR="0058677C" w:rsidRPr="00D74BC2" w:rsidRDefault="0058677C" w:rsidP="000941DA">
      <w:pPr>
        <w:ind w:left="720" w:hanging="720"/>
      </w:pPr>
      <w:r>
        <w:t xml:space="preserve">  </w:t>
      </w:r>
    </w:p>
    <w:p w:rsidR="00166D78" w:rsidRPr="008B1D8C" w:rsidRDefault="0058677C" w:rsidP="008B1D8C">
      <w:pPr>
        <w:ind w:left="720" w:hanging="720"/>
        <w:jc w:val="both"/>
        <w:rPr>
          <w:b/>
          <w:bCs/>
        </w:rPr>
      </w:pPr>
      <w:r w:rsidRPr="002B03C6">
        <w:rPr>
          <w:b/>
        </w:rPr>
        <w:t>XIV.</w:t>
      </w:r>
      <w:r>
        <w:tab/>
      </w:r>
      <w:r w:rsidRPr="008F7ED0">
        <w:rPr>
          <w:b/>
        </w:rPr>
        <w:t>Announcements</w:t>
      </w:r>
      <w:r w:rsidR="008B1D8C">
        <w:t>:</w:t>
      </w:r>
      <w:r w:rsidR="009E0D7A">
        <w:t xml:space="preserve"> We ran out of time to have any</w:t>
      </w:r>
      <w:r w:rsidR="00C667AF">
        <w:t xml:space="preserve"> announcements.</w:t>
      </w:r>
    </w:p>
    <w:p w:rsidR="00980B09" w:rsidRPr="00BA1809" w:rsidRDefault="00980B09" w:rsidP="000941DA">
      <w:pPr>
        <w:pStyle w:val="ListParagraph"/>
      </w:pPr>
    </w:p>
    <w:p w:rsidR="008E4769" w:rsidRPr="00326DE4" w:rsidRDefault="00BA1809" w:rsidP="000941DA">
      <w:pPr>
        <w:spacing w:line="360" w:lineRule="auto"/>
      </w:pPr>
      <w:r w:rsidRPr="002B03C6">
        <w:rPr>
          <w:b/>
        </w:rPr>
        <w:t>XV.</w:t>
      </w:r>
      <w:r>
        <w:tab/>
      </w:r>
      <w:r w:rsidRPr="008F7ED0">
        <w:rPr>
          <w:b/>
        </w:rPr>
        <w:t>Adjournment</w:t>
      </w:r>
      <w:r>
        <w:rPr>
          <w:b/>
        </w:rPr>
        <w:t xml:space="preserve">:  </w:t>
      </w:r>
      <w:r w:rsidR="008B1D8C">
        <w:t>President Matthew Jaffe</w:t>
      </w:r>
      <w:r w:rsidR="00326DE4" w:rsidRPr="00326DE4">
        <w:t xml:space="preserve"> adjourned the meeting at </w:t>
      </w:r>
      <w:r w:rsidR="008B1D8C">
        <w:t>3:35</w:t>
      </w:r>
      <w:r w:rsidR="00326DE4">
        <w:t xml:space="preserve"> PM.</w:t>
      </w:r>
    </w:p>
    <w:sectPr w:rsidR="008E4769" w:rsidRPr="00326DE4" w:rsidSect="00F938C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F3" w:rsidRDefault="00065DF3">
      <w:r>
        <w:separator/>
      </w:r>
    </w:p>
  </w:endnote>
  <w:endnote w:type="continuationSeparator" w:id="0">
    <w:p w:rsidR="00065DF3" w:rsidRDefault="000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19" w:rsidRDefault="00980F89">
    <w:pPr>
      <w:pStyle w:val="Footer"/>
      <w:framePr w:wrap="around" w:vAnchor="text" w:hAnchor="margin" w:xAlign="center" w:y="1"/>
      <w:rPr>
        <w:rStyle w:val="PageNumber"/>
      </w:rPr>
    </w:pPr>
    <w:r>
      <w:rPr>
        <w:rStyle w:val="PageNumber"/>
      </w:rPr>
      <w:fldChar w:fldCharType="begin"/>
    </w:r>
    <w:r w:rsidR="00F86919">
      <w:rPr>
        <w:rStyle w:val="PageNumber"/>
      </w:rPr>
      <w:instrText xml:space="preserve">PAGE  </w:instrText>
    </w:r>
    <w:r>
      <w:rPr>
        <w:rStyle w:val="PageNumber"/>
      </w:rPr>
      <w:fldChar w:fldCharType="end"/>
    </w:r>
  </w:p>
  <w:p w:rsidR="00F86919" w:rsidRDefault="00F8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19" w:rsidRDefault="00F86919">
    <w:pPr>
      <w:pStyle w:val="Footer"/>
      <w:jc w:val="right"/>
    </w:pPr>
    <w:r>
      <w:t>Page #</w:t>
    </w:r>
    <w:r w:rsidR="00EB2DAB">
      <w:fldChar w:fldCharType="begin"/>
    </w:r>
    <w:r w:rsidR="00EB2DAB">
      <w:instrText xml:space="preserve"> PAGE   \* MERGEFORMAT </w:instrText>
    </w:r>
    <w:r w:rsidR="00EB2DAB">
      <w:fldChar w:fldCharType="separate"/>
    </w:r>
    <w:r w:rsidR="00EB2DAB">
      <w:rPr>
        <w:noProof/>
      </w:rPr>
      <w:t>14</w:t>
    </w:r>
    <w:r w:rsidR="00EB2DAB">
      <w:rPr>
        <w:noProof/>
      </w:rPr>
      <w:fldChar w:fldCharType="end"/>
    </w:r>
  </w:p>
  <w:p w:rsidR="00F86919" w:rsidRDefault="00F86919">
    <w:pPr>
      <w:pStyle w:val="Footer"/>
      <w:rPr>
        <w:i/>
        <w:sz w:val="16"/>
        <w:szCs w:val="16"/>
      </w:rPr>
    </w:pPr>
    <w:r>
      <w:rPr>
        <w:i/>
        <w:sz w:val="16"/>
        <w:szCs w:val="16"/>
      </w:rPr>
      <w:t>2017 Spring State Advisory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F3" w:rsidRDefault="00065DF3">
      <w:r>
        <w:separator/>
      </w:r>
    </w:p>
  </w:footnote>
  <w:footnote w:type="continuationSeparator" w:id="0">
    <w:p w:rsidR="00065DF3" w:rsidRDefault="0006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4A5"/>
    <w:multiLevelType w:val="hybridMultilevel"/>
    <w:tmpl w:val="69A426D4"/>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980"/>
        </w:tabs>
        <w:ind w:left="1980" w:hanging="360"/>
      </w:pPr>
      <w:rPr>
        <w:rFonts w:cs="Times New Roman" w:hint="default"/>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3257FA2"/>
    <w:multiLevelType w:val="hybridMultilevel"/>
    <w:tmpl w:val="65FA94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B73F5D"/>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75BE6"/>
    <w:multiLevelType w:val="hybridMultilevel"/>
    <w:tmpl w:val="D924DB2E"/>
    <w:lvl w:ilvl="0" w:tplc="CADC115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652FC3"/>
    <w:multiLevelType w:val="hybridMultilevel"/>
    <w:tmpl w:val="1520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4D2C16"/>
    <w:multiLevelType w:val="hybridMultilevel"/>
    <w:tmpl w:val="FB020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E950CF"/>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C5231B"/>
    <w:multiLevelType w:val="hybridMultilevel"/>
    <w:tmpl w:val="0C72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71EE6"/>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A793B"/>
    <w:multiLevelType w:val="hybridMultilevel"/>
    <w:tmpl w:val="2814D794"/>
    <w:lvl w:ilvl="0" w:tplc="E09C76B2">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248B"/>
    <w:multiLevelType w:val="hybridMultilevel"/>
    <w:tmpl w:val="30E2CE5E"/>
    <w:lvl w:ilvl="0" w:tplc="AAF2BBAE">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7"/>
  </w:num>
  <w:num w:numId="3">
    <w:abstractNumId w:val="0"/>
  </w:num>
  <w:num w:numId="4">
    <w:abstractNumId w:val="11"/>
  </w:num>
  <w:num w:numId="5">
    <w:abstractNumId w:val="16"/>
  </w:num>
  <w:num w:numId="6">
    <w:abstractNumId w:val="9"/>
  </w:num>
  <w:num w:numId="7">
    <w:abstractNumId w:val="13"/>
  </w:num>
  <w:num w:numId="8">
    <w:abstractNumId w:val="15"/>
  </w:num>
  <w:num w:numId="9">
    <w:abstractNumId w:val="7"/>
  </w:num>
  <w:num w:numId="10">
    <w:abstractNumId w:val="1"/>
  </w:num>
  <w:num w:numId="11">
    <w:abstractNumId w:val="10"/>
  </w:num>
  <w:num w:numId="12">
    <w:abstractNumId w:val="3"/>
  </w:num>
  <w:num w:numId="13">
    <w:abstractNumId w:val="5"/>
  </w:num>
  <w:num w:numId="14">
    <w:abstractNumId w:val="8"/>
  </w:num>
  <w:num w:numId="15">
    <w:abstractNumId w:val="4"/>
  </w:num>
  <w:num w:numId="16">
    <w:abstractNumId w:val="6"/>
  </w:num>
  <w:num w:numId="17">
    <w:abstractNumId w:val="2"/>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07"/>
    <w:rsid w:val="000004E3"/>
    <w:rsid w:val="000005C7"/>
    <w:rsid w:val="00006149"/>
    <w:rsid w:val="00007811"/>
    <w:rsid w:val="0000796B"/>
    <w:rsid w:val="00016A4C"/>
    <w:rsid w:val="00016EE2"/>
    <w:rsid w:val="00023849"/>
    <w:rsid w:val="00024E94"/>
    <w:rsid w:val="000261C4"/>
    <w:rsid w:val="00027869"/>
    <w:rsid w:val="00027B08"/>
    <w:rsid w:val="000303BC"/>
    <w:rsid w:val="0003145A"/>
    <w:rsid w:val="00031963"/>
    <w:rsid w:val="000330AA"/>
    <w:rsid w:val="00034FAF"/>
    <w:rsid w:val="00037C25"/>
    <w:rsid w:val="00037D3C"/>
    <w:rsid w:val="00044169"/>
    <w:rsid w:val="00047A37"/>
    <w:rsid w:val="00051136"/>
    <w:rsid w:val="00053A18"/>
    <w:rsid w:val="000551FB"/>
    <w:rsid w:val="00062398"/>
    <w:rsid w:val="00063E8E"/>
    <w:rsid w:val="00065DF3"/>
    <w:rsid w:val="00066A55"/>
    <w:rsid w:val="00066E89"/>
    <w:rsid w:val="000774B7"/>
    <w:rsid w:val="000800C8"/>
    <w:rsid w:val="000807AE"/>
    <w:rsid w:val="00081741"/>
    <w:rsid w:val="000935FC"/>
    <w:rsid w:val="000941DA"/>
    <w:rsid w:val="000A20D1"/>
    <w:rsid w:val="000A6E6B"/>
    <w:rsid w:val="000B03D5"/>
    <w:rsid w:val="000B4146"/>
    <w:rsid w:val="000B55A5"/>
    <w:rsid w:val="000B59DD"/>
    <w:rsid w:val="000C0ED6"/>
    <w:rsid w:val="000C3609"/>
    <w:rsid w:val="000C3E99"/>
    <w:rsid w:val="000C5E11"/>
    <w:rsid w:val="000C67C3"/>
    <w:rsid w:val="000C7194"/>
    <w:rsid w:val="000D337E"/>
    <w:rsid w:val="000D700C"/>
    <w:rsid w:val="000E0F02"/>
    <w:rsid w:val="000E3683"/>
    <w:rsid w:val="000E61DE"/>
    <w:rsid w:val="000F005C"/>
    <w:rsid w:val="000F43B9"/>
    <w:rsid w:val="000F445E"/>
    <w:rsid w:val="000F5B71"/>
    <w:rsid w:val="000F7872"/>
    <w:rsid w:val="000F7B81"/>
    <w:rsid w:val="00100601"/>
    <w:rsid w:val="00100912"/>
    <w:rsid w:val="001052EF"/>
    <w:rsid w:val="00107A56"/>
    <w:rsid w:val="00110BB6"/>
    <w:rsid w:val="00112DE2"/>
    <w:rsid w:val="00115003"/>
    <w:rsid w:val="001159C9"/>
    <w:rsid w:val="00121E1B"/>
    <w:rsid w:val="00122669"/>
    <w:rsid w:val="00122835"/>
    <w:rsid w:val="00123322"/>
    <w:rsid w:val="001314E3"/>
    <w:rsid w:val="001362A7"/>
    <w:rsid w:val="0013688E"/>
    <w:rsid w:val="00151817"/>
    <w:rsid w:val="00151B80"/>
    <w:rsid w:val="0015262C"/>
    <w:rsid w:val="0015761E"/>
    <w:rsid w:val="00160438"/>
    <w:rsid w:val="00160FA2"/>
    <w:rsid w:val="001651C6"/>
    <w:rsid w:val="00166D78"/>
    <w:rsid w:val="001670FB"/>
    <w:rsid w:val="0017029F"/>
    <w:rsid w:val="00170485"/>
    <w:rsid w:val="00171EFF"/>
    <w:rsid w:val="00183406"/>
    <w:rsid w:val="0018405A"/>
    <w:rsid w:val="00184374"/>
    <w:rsid w:val="00184C97"/>
    <w:rsid w:val="00187E7F"/>
    <w:rsid w:val="001907EE"/>
    <w:rsid w:val="00191B2B"/>
    <w:rsid w:val="0019435E"/>
    <w:rsid w:val="001943CF"/>
    <w:rsid w:val="00194DCD"/>
    <w:rsid w:val="001950AA"/>
    <w:rsid w:val="0019550A"/>
    <w:rsid w:val="001A225E"/>
    <w:rsid w:val="001A5C97"/>
    <w:rsid w:val="001A77B4"/>
    <w:rsid w:val="001B2777"/>
    <w:rsid w:val="001B4ACF"/>
    <w:rsid w:val="001B4EC3"/>
    <w:rsid w:val="001B55E4"/>
    <w:rsid w:val="001B7F42"/>
    <w:rsid w:val="001C01F3"/>
    <w:rsid w:val="001C0B98"/>
    <w:rsid w:val="001C1F38"/>
    <w:rsid w:val="001C4322"/>
    <w:rsid w:val="001D05FB"/>
    <w:rsid w:val="001D0744"/>
    <w:rsid w:val="001D57A0"/>
    <w:rsid w:val="001D5D6C"/>
    <w:rsid w:val="001D60A2"/>
    <w:rsid w:val="001E409E"/>
    <w:rsid w:val="001E7667"/>
    <w:rsid w:val="001F1A16"/>
    <w:rsid w:val="001F222A"/>
    <w:rsid w:val="001F2F64"/>
    <w:rsid w:val="001F456A"/>
    <w:rsid w:val="001F7947"/>
    <w:rsid w:val="00202A3C"/>
    <w:rsid w:val="00205C70"/>
    <w:rsid w:val="0020648D"/>
    <w:rsid w:val="00207A24"/>
    <w:rsid w:val="00207D64"/>
    <w:rsid w:val="002109A9"/>
    <w:rsid w:val="00211E4A"/>
    <w:rsid w:val="00214A9D"/>
    <w:rsid w:val="00217428"/>
    <w:rsid w:val="00220BAB"/>
    <w:rsid w:val="0022572D"/>
    <w:rsid w:val="00226911"/>
    <w:rsid w:val="0023150B"/>
    <w:rsid w:val="00233DDC"/>
    <w:rsid w:val="00235D22"/>
    <w:rsid w:val="00235E16"/>
    <w:rsid w:val="0024140E"/>
    <w:rsid w:val="00242F20"/>
    <w:rsid w:val="00243394"/>
    <w:rsid w:val="00244A03"/>
    <w:rsid w:val="00244DB9"/>
    <w:rsid w:val="0024506A"/>
    <w:rsid w:val="002454BC"/>
    <w:rsid w:val="002472D6"/>
    <w:rsid w:val="00251A32"/>
    <w:rsid w:val="002541A6"/>
    <w:rsid w:val="002547F2"/>
    <w:rsid w:val="0025561E"/>
    <w:rsid w:val="0026674F"/>
    <w:rsid w:val="00267708"/>
    <w:rsid w:val="00270E39"/>
    <w:rsid w:val="00275D3B"/>
    <w:rsid w:val="00275D79"/>
    <w:rsid w:val="002778A6"/>
    <w:rsid w:val="00282166"/>
    <w:rsid w:val="00283D1C"/>
    <w:rsid w:val="00287E76"/>
    <w:rsid w:val="002961FF"/>
    <w:rsid w:val="00297ED3"/>
    <w:rsid w:val="002A0586"/>
    <w:rsid w:val="002A1549"/>
    <w:rsid w:val="002A166B"/>
    <w:rsid w:val="002A6A86"/>
    <w:rsid w:val="002B03C6"/>
    <w:rsid w:val="002B6940"/>
    <w:rsid w:val="002B6C34"/>
    <w:rsid w:val="002C0ECC"/>
    <w:rsid w:val="002C1C47"/>
    <w:rsid w:val="002D1281"/>
    <w:rsid w:val="002D3431"/>
    <w:rsid w:val="002D3C9A"/>
    <w:rsid w:val="002D3FC8"/>
    <w:rsid w:val="002E2E15"/>
    <w:rsid w:val="002E3351"/>
    <w:rsid w:val="002E5E38"/>
    <w:rsid w:val="002E7490"/>
    <w:rsid w:val="002E79F3"/>
    <w:rsid w:val="002E7A5F"/>
    <w:rsid w:val="002F3A43"/>
    <w:rsid w:val="002F4D1F"/>
    <w:rsid w:val="002F5965"/>
    <w:rsid w:val="0030112A"/>
    <w:rsid w:val="003031F4"/>
    <w:rsid w:val="00303E29"/>
    <w:rsid w:val="00305009"/>
    <w:rsid w:val="00305EF0"/>
    <w:rsid w:val="00313918"/>
    <w:rsid w:val="00314CB0"/>
    <w:rsid w:val="00317634"/>
    <w:rsid w:val="00320D40"/>
    <w:rsid w:val="00324EC5"/>
    <w:rsid w:val="00325699"/>
    <w:rsid w:val="00326DE4"/>
    <w:rsid w:val="003271BD"/>
    <w:rsid w:val="00341DAD"/>
    <w:rsid w:val="003441EF"/>
    <w:rsid w:val="00353F83"/>
    <w:rsid w:val="00363182"/>
    <w:rsid w:val="00363999"/>
    <w:rsid w:val="00364A4B"/>
    <w:rsid w:val="003664CD"/>
    <w:rsid w:val="0037182E"/>
    <w:rsid w:val="00374B50"/>
    <w:rsid w:val="003816AA"/>
    <w:rsid w:val="00382401"/>
    <w:rsid w:val="00383D18"/>
    <w:rsid w:val="00390631"/>
    <w:rsid w:val="00394B65"/>
    <w:rsid w:val="003A22BE"/>
    <w:rsid w:val="003A4448"/>
    <w:rsid w:val="003A5A01"/>
    <w:rsid w:val="003A75A0"/>
    <w:rsid w:val="003B1221"/>
    <w:rsid w:val="003B187F"/>
    <w:rsid w:val="003B2FA8"/>
    <w:rsid w:val="003B347B"/>
    <w:rsid w:val="003B38C3"/>
    <w:rsid w:val="003B3B3F"/>
    <w:rsid w:val="003B6D11"/>
    <w:rsid w:val="003C053B"/>
    <w:rsid w:val="003D4B0A"/>
    <w:rsid w:val="003D7C50"/>
    <w:rsid w:val="003F7472"/>
    <w:rsid w:val="004009F9"/>
    <w:rsid w:val="00400F47"/>
    <w:rsid w:val="004042CA"/>
    <w:rsid w:val="00413613"/>
    <w:rsid w:val="00413AC7"/>
    <w:rsid w:val="00415A8D"/>
    <w:rsid w:val="004164A8"/>
    <w:rsid w:val="004213AE"/>
    <w:rsid w:val="004278AB"/>
    <w:rsid w:val="004318C2"/>
    <w:rsid w:val="0043286C"/>
    <w:rsid w:val="00432D81"/>
    <w:rsid w:val="004336EF"/>
    <w:rsid w:val="00433D80"/>
    <w:rsid w:val="00440BF0"/>
    <w:rsid w:val="00444D95"/>
    <w:rsid w:val="00451C45"/>
    <w:rsid w:val="00452633"/>
    <w:rsid w:val="00452642"/>
    <w:rsid w:val="00453929"/>
    <w:rsid w:val="0045418E"/>
    <w:rsid w:val="00462867"/>
    <w:rsid w:val="00465748"/>
    <w:rsid w:val="00467DC6"/>
    <w:rsid w:val="004721F7"/>
    <w:rsid w:val="00472EB6"/>
    <w:rsid w:val="00484282"/>
    <w:rsid w:val="00484BBB"/>
    <w:rsid w:val="00486ACC"/>
    <w:rsid w:val="0049420F"/>
    <w:rsid w:val="004A12D5"/>
    <w:rsid w:val="004A2A27"/>
    <w:rsid w:val="004A671B"/>
    <w:rsid w:val="004B0631"/>
    <w:rsid w:val="004B1551"/>
    <w:rsid w:val="004B3B24"/>
    <w:rsid w:val="004B6B43"/>
    <w:rsid w:val="004B6E2F"/>
    <w:rsid w:val="004C1491"/>
    <w:rsid w:val="004C5538"/>
    <w:rsid w:val="004D42DE"/>
    <w:rsid w:val="004D5188"/>
    <w:rsid w:val="004E0334"/>
    <w:rsid w:val="004E545A"/>
    <w:rsid w:val="004E57D6"/>
    <w:rsid w:val="004E6D63"/>
    <w:rsid w:val="004E7094"/>
    <w:rsid w:val="004F2DEA"/>
    <w:rsid w:val="004F3460"/>
    <w:rsid w:val="004F51AD"/>
    <w:rsid w:val="004F7172"/>
    <w:rsid w:val="004F76A1"/>
    <w:rsid w:val="0050150D"/>
    <w:rsid w:val="00507A40"/>
    <w:rsid w:val="005157B2"/>
    <w:rsid w:val="00521C3C"/>
    <w:rsid w:val="00522B2D"/>
    <w:rsid w:val="00522F2D"/>
    <w:rsid w:val="00523FF6"/>
    <w:rsid w:val="005245C4"/>
    <w:rsid w:val="00527BF1"/>
    <w:rsid w:val="00530652"/>
    <w:rsid w:val="00530B42"/>
    <w:rsid w:val="00537064"/>
    <w:rsid w:val="00541C5A"/>
    <w:rsid w:val="00543C2A"/>
    <w:rsid w:val="005541C7"/>
    <w:rsid w:val="00554F41"/>
    <w:rsid w:val="005553B1"/>
    <w:rsid w:val="00562642"/>
    <w:rsid w:val="00562CC3"/>
    <w:rsid w:val="00562ED9"/>
    <w:rsid w:val="00567A94"/>
    <w:rsid w:val="00574296"/>
    <w:rsid w:val="005774A3"/>
    <w:rsid w:val="0057767E"/>
    <w:rsid w:val="005778EB"/>
    <w:rsid w:val="005814AA"/>
    <w:rsid w:val="00581AD3"/>
    <w:rsid w:val="0058677C"/>
    <w:rsid w:val="0059097E"/>
    <w:rsid w:val="0059388F"/>
    <w:rsid w:val="005951A0"/>
    <w:rsid w:val="00595A10"/>
    <w:rsid w:val="00595A96"/>
    <w:rsid w:val="005961D2"/>
    <w:rsid w:val="005978CC"/>
    <w:rsid w:val="005A03A5"/>
    <w:rsid w:val="005A0B9E"/>
    <w:rsid w:val="005A59F4"/>
    <w:rsid w:val="005A5FAE"/>
    <w:rsid w:val="005A66BC"/>
    <w:rsid w:val="005B10D4"/>
    <w:rsid w:val="005B5EAA"/>
    <w:rsid w:val="005B655A"/>
    <w:rsid w:val="005B6969"/>
    <w:rsid w:val="005C181D"/>
    <w:rsid w:val="005C28DB"/>
    <w:rsid w:val="005C7A72"/>
    <w:rsid w:val="005D2559"/>
    <w:rsid w:val="005D32A7"/>
    <w:rsid w:val="005D6F56"/>
    <w:rsid w:val="005F0EF0"/>
    <w:rsid w:val="005F2D1E"/>
    <w:rsid w:val="005F455A"/>
    <w:rsid w:val="005F45A7"/>
    <w:rsid w:val="005F73EE"/>
    <w:rsid w:val="00604F38"/>
    <w:rsid w:val="00606ED3"/>
    <w:rsid w:val="00607E3D"/>
    <w:rsid w:val="006144FE"/>
    <w:rsid w:val="006209E6"/>
    <w:rsid w:val="00624420"/>
    <w:rsid w:val="006266EB"/>
    <w:rsid w:val="00627DB6"/>
    <w:rsid w:val="00627E81"/>
    <w:rsid w:val="006328F3"/>
    <w:rsid w:val="00633DB6"/>
    <w:rsid w:val="006447B7"/>
    <w:rsid w:val="006449AF"/>
    <w:rsid w:val="006473DD"/>
    <w:rsid w:val="00652C20"/>
    <w:rsid w:val="00652ED6"/>
    <w:rsid w:val="00654B14"/>
    <w:rsid w:val="00656573"/>
    <w:rsid w:val="00660359"/>
    <w:rsid w:val="00664260"/>
    <w:rsid w:val="00671722"/>
    <w:rsid w:val="00671DF3"/>
    <w:rsid w:val="006721F4"/>
    <w:rsid w:val="00672A04"/>
    <w:rsid w:val="00673E7F"/>
    <w:rsid w:val="00680277"/>
    <w:rsid w:val="0068212D"/>
    <w:rsid w:val="00686A34"/>
    <w:rsid w:val="00686E04"/>
    <w:rsid w:val="0068700B"/>
    <w:rsid w:val="006902A8"/>
    <w:rsid w:val="00692B1C"/>
    <w:rsid w:val="00696393"/>
    <w:rsid w:val="006A37DD"/>
    <w:rsid w:val="006A7DBD"/>
    <w:rsid w:val="006B0C18"/>
    <w:rsid w:val="006B1902"/>
    <w:rsid w:val="006B1E79"/>
    <w:rsid w:val="006B4E01"/>
    <w:rsid w:val="006C03D3"/>
    <w:rsid w:val="006C41A8"/>
    <w:rsid w:val="006D01C8"/>
    <w:rsid w:val="006D0207"/>
    <w:rsid w:val="006D0CD0"/>
    <w:rsid w:val="006E59B5"/>
    <w:rsid w:val="006E70F1"/>
    <w:rsid w:val="006E7966"/>
    <w:rsid w:val="006F13A6"/>
    <w:rsid w:val="006F3D02"/>
    <w:rsid w:val="006F5493"/>
    <w:rsid w:val="006F55BF"/>
    <w:rsid w:val="00701AD9"/>
    <w:rsid w:val="0070540A"/>
    <w:rsid w:val="0071020C"/>
    <w:rsid w:val="007105D8"/>
    <w:rsid w:val="00714181"/>
    <w:rsid w:val="0072094D"/>
    <w:rsid w:val="0072244D"/>
    <w:rsid w:val="00722DF6"/>
    <w:rsid w:val="007279AF"/>
    <w:rsid w:val="007300C1"/>
    <w:rsid w:val="007302A1"/>
    <w:rsid w:val="0073411F"/>
    <w:rsid w:val="00735093"/>
    <w:rsid w:val="00735868"/>
    <w:rsid w:val="00737A2C"/>
    <w:rsid w:val="0074049E"/>
    <w:rsid w:val="007433AD"/>
    <w:rsid w:val="00743563"/>
    <w:rsid w:val="0075217D"/>
    <w:rsid w:val="00753402"/>
    <w:rsid w:val="00754556"/>
    <w:rsid w:val="00755C16"/>
    <w:rsid w:val="00766573"/>
    <w:rsid w:val="0077177C"/>
    <w:rsid w:val="00774770"/>
    <w:rsid w:val="0077611A"/>
    <w:rsid w:val="00781A0A"/>
    <w:rsid w:val="00783B3C"/>
    <w:rsid w:val="00787830"/>
    <w:rsid w:val="00787B55"/>
    <w:rsid w:val="0079273E"/>
    <w:rsid w:val="00794B51"/>
    <w:rsid w:val="00794CE5"/>
    <w:rsid w:val="0079670C"/>
    <w:rsid w:val="007A04B4"/>
    <w:rsid w:val="007A2F60"/>
    <w:rsid w:val="007A3DD6"/>
    <w:rsid w:val="007A4508"/>
    <w:rsid w:val="007B10C6"/>
    <w:rsid w:val="007B4918"/>
    <w:rsid w:val="007B5A69"/>
    <w:rsid w:val="007B740A"/>
    <w:rsid w:val="007C118B"/>
    <w:rsid w:val="007C379B"/>
    <w:rsid w:val="007C43D8"/>
    <w:rsid w:val="007C56DE"/>
    <w:rsid w:val="007C6222"/>
    <w:rsid w:val="007C79B4"/>
    <w:rsid w:val="007D0C5E"/>
    <w:rsid w:val="007D1364"/>
    <w:rsid w:val="007D21C6"/>
    <w:rsid w:val="007D4F37"/>
    <w:rsid w:val="007E01F2"/>
    <w:rsid w:val="007E1D09"/>
    <w:rsid w:val="007E31F3"/>
    <w:rsid w:val="007E3216"/>
    <w:rsid w:val="007E50DF"/>
    <w:rsid w:val="007E6C72"/>
    <w:rsid w:val="007E7E07"/>
    <w:rsid w:val="007F596F"/>
    <w:rsid w:val="007F5CBF"/>
    <w:rsid w:val="0080081B"/>
    <w:rsid w:val="0080228D"/>
    <w:rsid w:val="00804585"/>
    <w:rsid w:val="00804B81"/>
    <w:rsid w:val="00804DC2"/>
    <w:rsid w:val="00807722"/>
    <w:rsid w:val="00810872"/>
    <w:rsid w:val="008108CE"/>
    <w:rsid w:val="00810C32"/>
    <w:rsid w:val="00813208"/>
    <w:rsid w:val="0081725D"/>
    <w:rsid w:val="0082293E"/>
    <w:rsid w:val="00827D6B"/>
    <w:rsid w:val="0083568B"/>
    <w:rsid w:val="00837F19"/>
    <w:rsid w:val="00840F88"/>
    <w:rsid w:val="00846056"/>
    <w:rsid w:val="00847B1A"/>
    <w:rsid w:val="00847CC3"/>
    <w:rsid w:val="0085140D"/>
    <w:rsid w:val="008553F9"/>
    <w:rsid w:val="008572C4"/>
    <w:rsid w:val="008617F2"/>
    <w:rsid w:val="00864763"/>
    <w:rsid w:val="00867930"/>
    <w:rsid w:val="008715C6"/>
    <w:rsid w:val="00872145"/>
    <w:rsid w:val="00873EA8"/>
    <w:rsid w:val="00874263"/>
    <w:rsid w:val="00874D90"/>
    <w:rsid w:val="00883147"/>
    <w:rsid w:val="008834F8"/>
    <w:rsid w:val="008859C2"/>
    <w:rsid w:val="00891E28"/>
    <w:rsid w:val="00897A2E"/>
    <w:rsid w:val="008A4CF4"/>
    <w:rsid w:val="008A65A2"/>
    <w:rsid w:val="008A670C"/>
    <w:rsid w:val="008B1D8C"/>
    <w:rsid w:val="008B55AC"/>
    <w:rsid w:val="008B637F"/>
    <w:rsid w:val="008C0744"/>
    <w:rsid w:val="008C0A1A"/>
    <w:rsid w:val="008C6D67"/>
    <w:rsid w:val="008C7F7A"/>
    <w:rsid w:val="008D02A8"/>
    <w:rsid w:val="008D07DF"/>
    <w:rsid w:val="008D3615"/>
    <w:rsid w:val="008D4281"/>
    <w:rsid w:val="008D6B74"/>
    <w:rsid w:val="008E1273"/>
    <w:rsid w:val="008E2CD2"/>
    <w:rsid w:val="008E2DD8"/>
    <w:rsid w:val="008E2E7E"/>
    <w:rsid w:val="008E4769"/>
    <w:rsid w:val="008E505F"/>
    <w:rsid w:val="008F0183"/>
    <w:rsid w:val="008F6C90"/>
    <w:rsid w:val="008F7ED0"/>
    <w:rsid w:val="0090447E"/>
    <w:rsid w:val="009125B9"/>
    <w:rsid w:val="00913FCC"/>
    <w:rsid w:val="0091602B"/>
    <w:rsid w:val="009203A0"/>
    <w:rsid w:val="00922644"/>
    <w:rsid w:val="00923176"/>
    <w:rsid w:val="00923E55"/>
    <w:rsid w:val="00924C12"/>
    <w:rsid w:val="009250D2"/>
    <w:rsid w:val="00925AD4"/>
    <w:rsid w:val="00933C40"/>
    <w:rsid w:val="00934A6F"/>
    <w:rsid w:val="0093742B"/>
    <w:rsid w:val="009378F8"/>
    <w:rsid w:val="00950B4C"/>
    <w:rsid w:val="00950C60"/>
    <w:rsid w:val="00951072"/>
    <w:rsid w:val="009524AF"/>
    <w:rsid w:val="009534F8"/>
    <w:rsid w:val="009544B2"/>
    <w:rsid w:val="00955429"/>
    <w:rsid w:val="00973F35"/>
    <w:rsid w:val="00975458"/>
    <w:rsid w:val="009762A9"/>
    <w:rsid w:val="00980B09"/>
    <w:rsid w:val="00980F89"/>
    <w:rsid w:val="00981988"/>
    <w:rsid w:val="00986C77"/>
    <w:rsid w:val="00990A08"/>
    <w:rsid w:val="00995748"/>
    <w:rsid w:val="009968C7"/>
    <w:rsid w:val="009A05C1"/>
    <w:rsid w:val="009A3167"/>
    <w:rsid w:val="009A46A7"/>
    <w:rsid w:val="009A600E"/>
    <w:rsid w:val="009B0E90"/>
    <w:rsid w:val="009C0E2C"/>
    <w:rsid w:val="009C7C4C"/>
    <w:rsid w:val="009C7F61"/>
    <w:rsid w:val="009D08BE"/>
    <w:rsid w:val="009D1B14"/>
    <w:rsid w:val="009D1FDE"/>
    <w:rsid w:val="009D304D"/>
    <w:rsid w:val="009D5B42"/>
    <w:rsid w:val="009E0D7A"/>
    <w:rsid w:val="009E35F8"/>
    <w:rsid w:val="009E47EF"/>
    <w:rsid w:val="009E4FCA"/>
    <w:rsid w:val="009E5C4A"/>
    <w:rsid w:val="009E5E12"/>
    <w:rsid w:val="009E70D9"/>
    <w:rsid w:val="009F0855"/>
    <w:rsid w:val="009F093B"/>
    <w:rsid w:val="009F1A2A"/>
    <w:rsid w:val="009F1CDA"/>
    <w:rsid w:val="009F5CD1"/>
    <w:rsid w:val="00A0280B"/>
    <w:rsid w:val="00A169FE"/>
    <w:rsid w:val="00A208CE"/>
    <w:rsid w:val="00A20D51"/>
    <w:rsid w:val="00A229F6"/>
    <w:rsid w:val="00A3276E"/>
    <w:rsid w:val="00A373CE"/>
    <w:rsid w:val="00A37E3D"/>
    <w:rsid w:val="00A40321"/>
    <w:rsid w:val="00A40D02"/>
    <w:rsid w:val="00A472C4"/>
    <w:rsid w:val="00A510F7"/>
    <w:rsid w:val="00A52F77"/>
    <w:rsid w:val="00A62C25"/>
    <w:rsid w:val="00A6372B"/>
    <w:rsid w:val="00A70950"/>
    <w:rsid w:val="00A73989"/>
    <w:rsid w:val="00A76FA5"/>
    <w:rsid w:val="00A773AE"/>
    <w:rsid w:val="00A77699"/>
    <w:rsid w:val="00A80014"/>
    <w:rsid w:val="00A80C6E"/>
    <w:rsid w:val="00A81CDC"/>
    <w:rsid w:val="00A8239C"/>
    <w:rsid w:val="00A82B3B"/>
    <w:rsid w:val="00A82DEE"/>
    <w:rsid w:val="00A839FB"/>
    <w:rsid w:val="00A83EAB"/>
    <w:rsid w:val="00A85B2C"/>
    <w:rsid w:val="00A8740C"/>
    <w:rsid w:val="00A91B30"/>
    <w:rsid w:val="00A9761D"/>
    <w:rsid w:val="00AA09D0"/>
    <w:rsid w:val="00AA11CA"/>
    <w:rsid w:val="00AA4C68"/>
    <w:rsid w:val="00AB083F"/>
    <w:rsid w:val="00AB1304"/>
    <w:rsid w:val="00AB15EA"/>
    <w:rsid w:val="00AB58D2"/>
    <w:rsid w:val="00AB72E9"/>
    <w:rsid w:val="00AC287D"/>
    <w:rsid w:val="00AD09EC"/>
    <w:rsid w:val="00AD68E2"/>
    <w:rsid w:val="00AE4D9D"/>
    <w:rsid w:val="00AF00BB"/>
    <w:rsid w:val="00AF0956"/>
    <w:rsid w:val="00AF1264"/>
    <w:rsid w:val="00AF1F74"/>
    <w:rsid w:val="00AF3AA9"/>
    <w:rsid w:val="00AF6A51"/>
    <w:rsid w:val="00AF7B31"/>
    <w:rsid w:val="00B0068A"/>
    <w:rsid w:val="00B030AB"/>
    <w:rsid w:val="00B039B1"/>
    <w:rsid w:val="00B05532"/>
    <w:rsid w:val="00B058D0"/>
    <w:rsid w:val="00B06B64"/>
    <w:rsid w:val="00B06D0C"/>
    <w:rsid w:val="00B131BE"/>
    <w:rsid w:val="00B17469"/>
    <w:rsid w:val="00B26F28"/>
    <w:rsid w:val="00B26F48"/>
    <w:rsid w:val="00B3307E"/>
    <w:rsid w:val="00B37D70"/>
    <w:rsid w:val="00B42144"/>
    <w:rsid w:val="00B5058F"/>
    <w:rsid w:val="00B50C68"/>
    <w:rsid w:val="00B54481"/>
    <w:rsid w:val="00B55F1D"/>
    <w:rsid w:val="00B55F96"/>
    <w:rsid w:val="00B60070"/>
    <w:rsid w:val="00B60303"/>
    <w:rsid w:val="00B609E3"/>
    <w:rsid w:val="00B64D3A"/>
    <w:rsid w:val="00B65EBC"/>
    <w:rsid w:val="00B6798A"/>
    <w:rsid w:val="00B717C2"/>
    <w:rsid w:val="00B71A23"/>
    <w:rsid w:val="00B73857"/>
    <w:rsid w:val="00B76112"/>
    <w:rsid w:val="00B8106A"/>
    <w:rsid w:val="00B830FE"/>
    <w:rsid w:val="00B8492C"/>
    <w:rsid w:val="00B87041"/>
    <w:rsid w:val="00B87288"/>
    <w:rsid w:val="00B90537"/>
    <w:rsid w:val="00B91AAA"/>
    <w:rsid w:val="00B92472"/>
    <w:rsid w:val="00B95EB5"/>
    <w:rsid w:val="00B96414"/>
    <w:rsid w:val="00BA1326"/>
    <w:rsid w:val="00BA1809"/>
    <w:rsid w:val="00BB5F7F"/>
    <w:rsid w:val="00BC1357"/>
    <w:rsid w:val="00BC1484"/>
    <w:rsid w:val="00BC1600"/>
    <w:rsid w:val="00BC1920"/>
    <w:rsid w:val="00BC5E04"/>
    <w:rsid w:val="00BC64E4"/>
    <w:rsid w:val="00BC696B"/>
    <w:rsid w:val="00BD0836"/>
    <w:rsid w:val="00BD365B"/>
    <w:rsid w:val="00BE22B5"/>
    <w:rsid w:val="00BE2A59"/>
    <w:rsid w:val="00BE2F81"/>
    <w:rsid w:val="00BE3118"/>
    <w:rsid w:val="00BE7F95"/>
    <w:rsid w:val="00BF2386"/>
    <w:rsid w:val="00BF4A00"/>
    <w:rsid w:val="00BF6AA8"/>
    <w:rsid w:val="00BF6C07"/>
    <w:rsid w:val="00BF7106"/>
    <w:rsid w:val="00BF7365"/>
    <w:rsid w:val="00C003B4"/>
    <w:rsid w:val="00C042E5"/>
    <w:rsid w:val="00C0522E"/>
    <w:rsid w:val="00C054E0"/>
    <w:rsid w:val="00C060C8"/>
    <w:rsid w:val="00C1746E"/>
    <w:rsid w:val="00C20C20"/>
    <w:rsid w:val="00C2311E"/>
    <w:rsid w:val="00C25885"/>
    <w:rsid w:val="00C259A1"/>
    <w:rsid w:val="00C2740A"/>
    <w:rsid w:val="00C311D3"/>
    <w:rsid w:val="00C32825"/>
    <w:rsid w:val="00C3378A"/>
    <w:rsid w:val="00C35AB9"/>
    <w:rsid w:val="00C37B98"/>
    <w:rsid w:val="00C43335"/>
    <w:rsid w:val="00C4659E"/>
    <w:rsid w:val="00C468FD"/>
    <w:rsid w:val="00C50EB0"/>
    <w:rsid w:val="00C514C4"/>
    <w:rsid w:val="00C54893"/>
    <w:rsid w:val="00C55B42"/>
    <w:rsid w:val="00C55E82"/>
    <w:rsid w:val="00C5603C"/>
    <w:rsid w:val="00C56B1E"/>
    <w:rsid w:val="00C61DFC"/>
    <w:rsid w:val="00C630CF"/>
    <w:rsid w:val="00C63450"/>
    <w:rsid w:val="00C63B46"/>
    <w:rsid w:val="00C63BF3"/>
    <w:rsid w:val="00C63E6F"/>
    <w:rsid w:val="00C667AF"/>
    <w:rsid w:val="00C67722"/>
    <w:rsid w:val="00C724A3"/>
    <w:rsid w:val="00C75319"/>
    <w:rsid w:val="00C755DA"/>
    <w:rsid w:val="00C7563E"/>
    <w:rsid w:val="00C7647E"/>
    <w:rsid w:val="00C775F8"/>
    <w:rsid w:val="00C77D80"/>
    <w:rsid w:val="00C86F48"/>
    <w:rsid w:val="00C95220"/>
    <w:rsid w:val="00C95F03"/>
    <w:rsid w:val="00C96530"/>
    <w:rsid w:val="00C97BDF"/>
    <w:rsid w:val="00CA1F21"/>
    <w:rsid w:val="00CA4CD0"/>
    <w:rsid w:val="00CA6798"/>
    <w:rsid w:val="00CB4186"/>
    <w:rsid w:val="00CC2CB1"/>
    <w:rsid w:val="00CC4592"/>
    <w:rsid w:val="00CC69FF"/>
    <w:rsid w:val="00CE11F0"/>
    <w:rsid w:val="00CE40B9"/>
    <w:rsid w:val="00CE43B0"/>
    <w:rsid w:val="00CE5580"/>
    <w:rsid w:val="00CE7417"/>
    <w:rsid w:val="00CF12AB"/>
    <w:rsid w:val="00CF153A"/>
    <w:rsid w:val="00CF1717"/>
    <w:rsid w:val="00D01079"/>
    <w:rsid w:val="00D108DE"/>
    <w:rsid w:val="00D141F4"/>
    <w:rsid w:val="00D164AA"/>
    <w:rsid w:val="00D30425"/>
    <w:rsid w:val="00D30CBD"/>
    <w:rsid w:val="00D336D7"/>
    <w:rsid w:val="00D3378B"/>
    <w:rsid w:val="00D36224"/>
    <w:rsid w:val="00D3637B"/>
    <w:rsid w:val="00D57999"/>
    <w:rsid w:val="00D57CCE"/>
    <w:rsid w:val="00D6386B"/>
    <w:rsid w:val="00D65C35"/>
    <w:rsid w:val="00D67D34"/>
    <w:rsid w:val="00D73FD7"/>
    <w:rsid w:val="00D741C5"/>
    <w:rsid w:val="00D74BC2"/>
    <w:rsid w:val="00D75127"/>
    <w:rsid w:val="00D82C8D"/>
    <w:rsid w:val="00D85229"/>
    <w:rsid w:val="00D8728C"/>
    <w:rsid w:val="00D87B25"/>
    <w:rsid w:val="00D91843"/>
    <w:rsid w:val="00DA12A1"/>
    <w:rsid w:val="00DA50AA"/>
    <w:rsid w:val="00DA7422"/>
    <w:rsid w:val="00DA7C1B"/>
    <w:rsid w:val="00DB1307"/>
    <w:rsid w:val="00DB31A5"/>
    <w:rsid w:val="00DB3DC3"/>
    <w:rsid w:val="00DB6CC6"/>
    <w:rsid w:val="00DC63BF"/>
    <w:rsid w:val="00DC71FA"/>
    <w:rsid w:val="00DC77EF"/>
    <w:rsid w:val="00DD1C04"/>
    <w:rsid w:val="00DD377F"/>
    <w:rsid w:val="00DD5A07"/>
    <w:rsid w:val="00DE0182"/>
    <w:rsid w:val="00DE396F"/>
    <w:rsid w:val="00DE6E98"/>
    <w:rsid w:val="00DF357E"/>
    <w:rsid w:val="00DF47B5"/>
    <w:rsid w:val="00E07009"/>
    <w:rsid w:val="00E07976"/>
    <w:rsid w:val="00E14D9C"/>
    <w:rsid w:val="00E16672"/>
    <w:rsid w:val="00E21A54"/>
    <w:rsid w:val="00E22D1E"/>
    <w:rsid w:val="00E22E29"/>
    <w:rsid w:val="00E23E76"/>
    <w:rsid w:val="00E32DB0"/>
    <w:rsid w:val="00E35FBC"/>
    <w:rsid w:val="00E37094"/>
    <w:rsid w:val="00E412A1"/>
    <w:rsid w:val="00E464B7"/>
    <w:rsid w:val="00E52045"/>
    <w:rsid w:val="00E52E17"/>
    <w:rsid w:val="00E5303F"/>
    <w:rsid w:val="00E54FEF"/>
    <w:rsid w:val="00E57F85"/>
    <w:rsid w:val="00E60048"/>
    <w:rsid w:val="00E659BD"/>
    <w:rsid w:val="00E65FCE"/>
    <w:rsid w:val="00E702E8"/>
    <w:rsid w:val="00E713F8"/>
    <w:rsid w:val="00E75F44"/>
    <w:rsid w:val="00E81FA6"/>
    <w:rsid w:val="00E8626A"/>
    <w:rsid w:val="00E907E5"/>
    <w:rsid w:val="00E90AAB"/>
    <w:rsid w:val="00E936E5"/>
    <w:rsid w:val="00EA14AC"/>
    <w:rsid w:val="00EA4F84"/>
    <w:rsid w:val="00EB0DD6"/>
    <w:rsid w:val="00EB1D60"/>
    <w:rsid w:val="00EB2DAB"/>
    <w:rsid w:val="00EB6254"/>
    <w:rsid w:val="00EB6904"/>
    <w:rsid w:val="00EB697C"/>
    <w:rsid w:val="00EC0A2A"/>
    <w:rsid w:val="00ED26CB"/>
    <w:rsid w:val="00ED28DF"/>
    <w:rsid w:val="00ED68B4"/>
    <w:rsid w:val="00EE4E77"/>
    <w:rsid w:val="00EE7425"/>
    <w:rsid w:val="00EF0B89"/>
    <w:rsid w:val="00EF2EDA"/>
    <w:rsid w:val="00EF46B5"/>
    <w:rsid w:val="00EF7468"/>
    <w:rsid w:val="00F14A62"/>
    <w:rsid w:val="00F14E89"/>
    <w:rsid w:val="00F16A1D"/>
    <w:rsid w:val="00F16D53"/>
    <w:rsid w:val="00F2069D"/>
    <w:rsid w:val="00F20CC4"/>
    <w:rsid w:val="00F22965"/>
    <w:rsid w:val="00F22B97"/>
    <w:rsid w:val="00F26DE3"/>
    <w:rsid w:val="00F3093B"/>
    <w:rsid w:val="00F30B86"/>
    <w:rsid w:val="00F31F1F"/>
    <w:rsid w:val="00F33886"/>
    <w:rsid w:val="00F3548E"/>
    <w:rsid w:val="00F362BA"/>
    <w:rsid w:val="00F37FCA"/>
    <w:rsid w:val="00F41D52"/>
    <w:rsid w:val="00F468C0"/>
    <w:rsid w:val="00F47854"/>
    <w:rsid w:val="00F5651F"/>
    <w:rsid w:val="00F572E0"/>
    <w:rsid w:val="00F70753"/>
    <w:rsid w:val="00F71277"/>
    <w:rsid w:val="00F75641"/>
    <w:rsid w:val="00F81CFE"/>
    <w:rsid w:val="00F82746"/>
    <w:rsid w:val="00F86656"/>
    <w:rsid w:val="00F86919"/>
    <w:rsid w:val="00F900FB"/>
    <w:rsid w:val="00F938C0"/>
    <w:rsid w:val="00F95928"/>
    <w:rsid w:val="00F9695E"/>
    <w:rsid w:val="00F97358"/>
    <w:rsid w:val="00FA7939"/>
    <w:rsid w:val="00FB0596"/>
    <w:rsid w:val="00FB0DFD"/>
    <w:rsid w:val="00FB2734"/>
    <w:rsid w:val="00FB45D4"/>
    <w:rsid w:val="00FC0AD8"/>
    <w:rsid w:val="00FC15E2"/>
    <w:rsid w:val="00FC1986"/>
    <w:rsid w:val="00FC45D6"/>
    <w:rsid w:val="00FD2894"/>
    <w:rsid w:val="00FD4AA6"/>
    <w:rsid w:val="00FD62DF"/>
    <w:rsid w:val="00FD65F0"/>
    <w:rsid w:val="00FE1783"/>
    <w:rsid w:val="00FE2F0D"/>
    <w:rsid w:val="00FE5113"/>
    <w:rsid w:val="00FF03C8"/>
    <w:rsid w:val="00FF1289"/>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55D613-B9A0-4D5C-82DF-25D47CC6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8C0"/>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509247779">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lpccd.cc.ca.us/lpc/whathere/ags/ag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ED12-0358-480A-83BB-467DC2BC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2</cp:revision>
  <cp:lastPrinted>2017-10-02T15:55:00Z</cp:lastPrinted>
  <dcterms:created xsi:type="dcterms:W3CDTF">2018-05-30T03:47:00Z</dcterms:created>
  <dcterms:modified xsi:type="dcterms:W3CDTF">2018-05-30T03:47:00Z</dcterms:modified>
</cp:coreProperties>
</file>